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493F6" w14:textId="5B0EEF3B" w:rsidR="0095144E" w:rsidRPr="008D6DB9" w:rsidRDefault="0095144E" w:rsidP="00787BF8">
      <w:pPr>
        <w:pStyle w:val="Nadpis5"/>
        <w:numPr>
          <w:ilvl w:val="0"/>
          <w:numId w:val="0"/>
        </w:numPr>
        <w:jc w:val="center"/>
        <w:rPr>
          <w:rFonts w:ascii="Times New Roman" w:hAnsi="Times New Roman"/>
          <w:bCs w:val="0"/>
          <w:i w:val="0"/>
          <w:color w:val="000000" w:themeColor="text1"/>
          <w:sz w:val="32"/>
          <w:szCs w:val="22"/>
        </w:rPr>
      </w:pPr>
      <w:r w:rsidRPr="008D6DB9">
        <w:rPr>
          <w:rFonts w:ascii="Times New Roman" w:hAnsi="Times New Roman"/>
          <w:bCs w:val="0"/>
          <w:i w:val="0"/>
          <w:color w:val="000000" w:themeColor="text1"/>
          <w:sz w:val="32"/>
          <w:szCs w:val="22"/>
        </w:rPr>
        <w:t xml:space="preserve">ZMLUVA O DIELO č. </w:t>
      </w:r>
      <w:r w:rsidR="001668E5" w:rsidRPr="008D6DB9">
        <w:rPr>
          <w:rFonts w:ascii="Times New Roman" w:hAnsi="Times New Roman"/>
          <w:bCs w:val="0"/>
          <w:i w:val="0"/>
          <w:color w:val="000000" w:themeColor="text1"/>
          <w:sz w:val="32"/>
          <w:szCs w:val="22"/>
        </w:rPr>
        <w:t>............</w:t>
      </w:r>
    </w:p>
    <w:p w14:paraId="42C493F7" w14:textId="77777777" w:rsidR="0095144E" w:rsidRPr="008D6DB9" w:rsidRDefault="0095144E" w:rsidP="00787BF8">
      <w:pPr>
        <w:pBdr>
          <w:bottom w:val="single" w:sz="12" w:space="1" w:color="auto"/>
        </w:pBdr>
        <w:jc w:val="center"/>
        <w:rPr>
          <w:rFonts w:ascii="Times New Roman" w:hAnsi="Times New Roman"/>
          <w:b/>
          <w:color w:val="000000" w:themeColor="text1"/>
          <w:sz w:val="22"/>
          <w:szCs w:val="22"/>
        </w:rPr>
      </w:pPr>
    </w:p>
    <w:p w14:paraId="42C493F9" w14:textId="2B08134A" w:rsidR="0095144E" w:rsidRPr="008D6DB9" w:rsidRDefault="0095144E" w:rsidP="00787BF8">
      <w:pPr>
        <w:pBdr>
          <w:bottom w:val="single" w:sz="12" w:space="1" w:color="auto"/>
        </w:pBdr>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uzatvorená podľa ustanovenia § </w:t>
      </w:r>
      <w:smartTag w:uri="urn:schemas-microsoft-com:office:smarttags" w:element="metricconverter">
        <w:smartTagPr>
          <w:attr w:name="ProductID" w:val="536 a"/>
        </w:smartTagPr>
        <w:r w:rsidRPr="008D6DB9">
          <w:rPr>
            <w:rFonts w:ascii="Times New Roman" w:hAnsi="Times New Roman"/>
            <w:color w:val="000000" w:themeColor="text1"/>
            <w:sz w:val="22"/>
            <w:szCs w:val="22"/>
          </w:rPr>
          <w:t>536 a</w:t>
        </w:r>
      </w:smartTag>
      <w:r w:rsidRPr="008D6DB9">
        <w:rPr>
          <w:rFonts w:ascii="Times New Roman" w:hAnsi="Times New Roman"/>
          <w:color w:val="000000" w:themeColor="text1"/>
          <w:sz w:val="22"/>
          <w:szCs w:val="22"/>
        </w:rPr>
        <w:t xml:space="preserve"> </w:t>
      </w:r>
      <w:proofErr w:type="spellStart"/>
      <w:r w:rsidRPr="008D6DB9">
        <w:rPr>
          <w:rFonts w:ascii="Times New Roman" w:hAnsi="Times New Roman"/>
          <w:color w:val="000000" w:themeColor="text1"/>
          <w:sz w:val="22"/>
          <w:szCs w:val="22"/>
        </w:rPr>
        <w:t>nasl</w:t>
      </w:r>
      <w:proofErr w:type="spellEnd"/>
      <w:r w:rsidRPr="008D6DB9">
        <w:rPr>
          <w:rFonts w:ascii="Times New Roman" w:hAnsi="Times New Roman"/>
          <w:color w:val="000000" w:themeColor="text1"/>
          <w:sz w:val="22"/>
          <w:szCs w:val="22"/>
        </w:rPr>
        <w:t xml:space="preserve">. zákona  č. 513/1991 Zb. Obchodný zákonník v znení neskorších predpisov (ďalej len „Obchodný zákonník“) a podľa iných príslušných právnych predpisov </w:t>
      </w:r>
    </w:p>
    <w:p w14:paraId="42C493FA" w14:textId="77777777" w:rsidR="0095144E" w:rsidRPr="008D6DB9" w:rsidRDefault="0095144E" w:rsidP="00787BF8">
      <w:pPr>
        <w:pBdr>
          <w:bottom w:val="single" w:sz="12" w:space="1" w:color="auto"/>
        </w:pBdr>
        <w:jc w:val="center"/>
        <w:rPr>
          <w:rFonts w:ascii="Times New Roman" w:hAnsi="Times New Roman"/>
          <w:color w:val="000000" w:themeColor="text1"/>
          <w:sz w:val="22"/>
          <w:szCs w:val="22"/>
        </w:rPr>
      </w:pPr>
    </w:p>
    <w:p w14:paraId="42C493FB" w14:textId="77777777" w:rsidR="0095144E" w:rsidRPr="008D6DB9" w:rsidRDefault="0095144E" w:rsidP="00787BF8">
      <w:pPr>
        <w:rPr>
          <w:rFonts w:ascii="Times New Roman" w:hAnsi="Times New Roman"/>
          <w:b/>
          <w:color w:val="000000" w:themeColor="text1"/>
          <w:sz w:val="22"/>
          <w:szCs w:val="22"/>
        </w:rPr>
      </w:pPr>
    </w:p>
    <w:p w14:paraId="42C493FC" w14:textId="77777777" w:rsidR="0095144E" w:rsidRPr="008D6DB9" w:rsidRDefault="0095144E" w:rsidP="00787BF8">
      <w:pPr>
        <w:rPr>
          <w:rFonts w:ascii="Times New Roman" w:hAnsi="Times New Roman"/>
          <w:b/>
          <w:color w:val="000000" w:themeColor="text1"/>
          <w:sz w:val="22"/>
          <w:szCs w:val="22"/>
        </w:rPr>
      </w:pPr>
    </w:p>
    <w:p w14:paraId="42C493FD" w14:textId="77777777" w:rsidR="0095144E" w:rsidRPr="008D6DB9" w:rsidRDefault="0095144E" w:rsidP="00787BF8">
      <w:pPr>
        <w:rPr>
          <w:rFonts w:ascii="Times New Roman" w:hAnsi="Times New Roman"/>
          <w:b/>
          <w:color w:val="000000" w:themeColor="text1"/>
          <w:sz w:val="22"/>
          <w:szCs w:val="22"/>
        </w:rPr>
      </w:pPr>
    </w:p>
    <w:p w14:paraId="42C493FE" w14:textId="77777777" w:rsidR="0095144E" w:rsidRPr="008D6DB9" w:rsidRDefault="0095144E" w:rsidP="00787BF8">
      <w:pPr>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medzi týmito zmluvnými stranami:</w:t>
      </w:r>
    </w:p>
    <w:p w14:paraId="42C493FF" w14:textId="77777777" w:rsidR="0095144E" w:rsidRPr="008D6DB9" w:rsidRDefault="0095144E" w:rsidP="00787BF8">
      <w:pPr>
        <w:jc w:val="center"/>
        <w:rPr>
          <w:rFonts w:ascii="Times New Roman" w:hAnsi="Times New Roman"/>
          <w:color w:val="000000" w:themeColor="text1"/>
          <w:sz w:val="22"/>
          <w:szCs w:val="22"/>
        </w:rPr>
      </w:pPr>
    </w:p>
    <w:p w14:paraId="42C49400" w14:textId="77777777" w:rsidR="0095144E" w:rsidRPr="008D6DB9" w:rsidRDefault="0095144E" w:rsidP="00787BF8">
      <w:pPr>
        <w:jc w:val="center"/>
        <w:rPr>
          <w:rFonts w:ascii="Times New Roman" w:hAnsi="Times New Roman"/>
          <w:color w:val="000000" w:themeColor="text1"/>
          <w:sz w:val="22"/>
          <w:szCs w:val="22"/>
        </w:rPr>
      </w:pPr>
    </w:p>
    <w:p w14:paraId="42C49401" w14:textId="77777777" w:rsidR="0095144E" w:rsidRPr="008D6DB9" w:rsidRDefault="0095144E" w:rsidP="00B674A5">
      <w:pPr>
        <w:pStyle w:val="Odsekzoznamu"/>
        <w:numPr>
          <w:ilvl w:val="0"/>
          <w:numId w:val="41"/>
        </w:numPr>
        <w:spacing w:line="276" w:lineRule="auto"/>
        <w:ind w:left="284" w:hanging="284"/>
        <w:rPr>
          <w:b/>
          <w:color w:val="000000" w:themeColor="text1"/>
          <w:sz w:val="22"/>
          <w:szCs w:val="22"/>
        </w:rPr>
      </w:pPr>
      <w:r w:rsidRPr="008D6DB9">
        <w:rPr>
          <w:b/>
          <w:color w:val="000000" w:themeColor="text1"/>
          <w:sz w:val="22"/>
          <w:szCs w:val="22"/>
        </w:rPr>
        <w:t>OBJEDNÁVATEĽOM:</w:t>
      </w:r>
    </w:p>
    <w:p w14:paraId="42C49421" w14:textId="5F446DD5" w:rsidR="0095144E" w:rsidRPr="008D6DB9" w:rsidRDefault="0095144E" w:rsidP="00B674A5">
      <w:pPr>
        <w:tabs>
          <w:tab w:val="left" w:pos="2268"/>
        </w:tabs>
        <w:spacing w:line="276" w:lineRule="auto"/>
        <w:rPr>
          <w:rFonts w:ascii="Times New Roman" w:hAnsi="Times New Roman"/>
          <w:color w:val="000000" w:themeColor="text1"/>
          <w:sz w:val="22"/>
          <w:szCs w:val="22"/>
        </w:rPr>
      </w:pPr>
    </w:p>
    <w:p w14:paraId="41E6520E" w14:textId="2C06E323"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Názov</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B66F7D" w:rsidRPr="00B66F7D">
        <w:rPr>
          <w:rFonts w:ascii="Times New Roman" w:hAnsi="Times New Roman"/>
          <w:color w:val="000000" w:themeColor="text1"/>
          <w:sz w:val="22"/>
          <w:szCs w:val="22"/>
        </w:rPr>
        <w:t>Obec Ľubochňa</w:t>
      </w:r>
    </w:p>
    <w:p w14:paraId="3BE6B030" w14:textId="0F2B26AC"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Sídlo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B66F7D" w:rsidRPr="00B66F7D">
        <w:rPr>
          <w:rFonts w:ascii="Times New Roman" w:hAnsi="Times New Roman"/>
          <w:color w:val="000000" w:themeColor="text1"/>
          <w:sz w:val="22"/>
          <w:szCs w:val="22"/>
        </w:rPr>
        <w:t>Nám. akad. Ľ. Nováka 143/1, 03491 Ľubochňa, SK</w:t>
      </w:r>
    </w:p>
    <w:p w14:paraId="1C01F7C2" w14:textId="3B76C227"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IČO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B66F7D">
        <w:rPr>
          <w:rFonts w:ascii="Times New Roman" w:hAnsi="Times New Roman"/>
          <w:color w:val="000000" w:themeColor="text1"/>
          <w:sz w:val="22"/>
          <w:szCs w:val="22"/>
        </w:rPr>
        <w:t xml:space="preserve"> </w:t>
      </w:r>
      <w:r w:rsidR="00B66F7D" w:rsidRPr="00B66F7D">
        <w:rPr>
          <w:rFonts w:ascii="Times New Roman" w:hAnsi="Times New Roman"/>
          <w:color w:val="000000" w:themeColor="text1"/>
          <w:sz w:val="22"/>
          <w:szCs w:val="22"/>
        </w:rPr>
        <w:t>00315575</w:t>
      </w:r>
      <w:r w:rsidRPr="008D6DB9">
        <w:rPr>
          <w:rFonts w:ascii="Times New Roman" w:hAnsi="Times New Roman"/>
          <w:color w:val="000000" w:themeColor="text1"/>
          <w:sz w:val="22"/>
          <w:szCs w:val="22"/>
        </w:rPr>
        <w:t xml:space="preserve"> </w:t>
      </w:r>
    </w:p>
    <w:p w14:paraId="128A8A8C" w14:textId="47477888"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DIČ</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67F1D1C2" w14:textId="591E8A35"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Zastúpený</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B66F7D" w:rsidRPr="00B66F7D">
        <w:rPr>
          <w:rFonts w:ascii="Times New Roman" w:hAnsi="Times New Roman"/>
          <w:color w:val="000000" w:themeColor="text1"/>
          <w:sz w:val="22"/>
          <w:szCs w:val="22"/>
        </w:rPr>
        <w:t xml:space="preserve">Ing. Peter </w:t>
      </w:r>
      <w:proofErr w:type="spellStart"/>
      <w:r w:rsidR="00B66F7D" w:rsidRPr="00B66F7D">
        <w:rPr>
          <w:rFonts w:ascii="Times New Roman" w:hAnsi="Times New Roman"/>
          <w:color w:val="000000" w:themeColor="text1"/>
          <w:sz w:val="22"/>
          <w:szCs w:val="22"/>
        </w:rPr>
        <w:t>Dávidík</w:t>
      </w:r>
      <w:proofErr w:type="spellEnd"/>
      <w:r w:rsidR="00B66F7D">
        <w:rPr>
          <w:rFonts w:ascii="Times New Roman" w:hAnsi="Times New Roman"/>
          <w:color w:val="000000" w:themeColor="text1"/>
          <w:sz w:val="22"/>
          <w:szCs w:val="22"/>
        </w:rPr>
        <w:t>, starosta obce</w:t>
      </w:r>
    </w:p>
    <w:p w14:paraId="4308E275" w14:textId="1F663BBB"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Bankové spojenie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46E47A52" w14:textId="26F65131"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Telefonický kontakt</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5F367DD6" w14:textId="529584CA"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E-mail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66EE6CB3" w14:textId="77777777" w:rsidR="003E7CF9" w:rsidRPr="008D6DB9" w:rsidRDefault="003E7CF9" w:rsidP="00B674A5">
      <w:pPr>
        <w:tabs>
          <w:tab w:val="left" w:pos="2268"/>
        </w:tabs>
        <w:spacing w:line="276" w:lineRule="auto"/>
        <w:rPr>
          <w:rFonts w:ascii="Times New Roman" w:hAnsi="Times New Roman"/>
          <w:color w:val="000000" w:themeColor="text1"/>
          <w:sz w:val="22"/>
          <w:szCs w:val="22"/>
        </w:rPr>
      </w:pPr>
    </w:p>
    <w:p w14:paraId="42C49422" w14:textId="77777777" w:rsidR="0095144E" w:rsidRPr="008D6DB9" w:rsidRDefault="0095144E"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na strane jednej (ďalej len „Objednávateľ”)</w:t>
      </w:r>
    </w:p>
    <w:p w14:paraId="42C49423" w14:textId="77777777" w:rsidR="0095144E" w:rsidRPr="008D6DB9" w:rsidRDefault="0095144E" w:rsidP="00B674A5">
      <w:pPr>
        <w:tabs>
          <w:tab w:val="left" w:pos="2268"/>
        </w:tabs>
        <w:spacing w:line="276" w:lineRule="auto"/>
        <w:rPr>
          <w:rFonts w:ascii="Times New Roman" w:hAnsi="Times New Roman"/>
          <w:color w:val="000000" w:themeColor="text1"/>
          <w:sz w:val="22"/>
          <w:szCs w:val="22"/>
        </w:rPr>
      </w:pPr>
    </w:p>
    <w:p w14:paraId="42C49424" w14:textId="77777777" w:rsidR="0095144E" w:rsidRPr="008D6DB9" w:rsidRDefault="0095144E" w:rsidP="00B674A5">
      <w:pPr>
        <w:spacing w:line="276" w:lineRule="auto"/>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a</w:t>
      </w:r>
    </w:p>
    <w:p w14:paraId="42C49425" w14:textId="77777777" w:rsidR="0095144E" w:rsidRPr="008D6DB9" w:rsidRDefault="0095144E" w:rsidP="00B674A5">
      <w:pPr>
        <w:numPr>
          <w:ilvl w:val="0"/>
          <w:numId w:val="35"/>
        </w:numPr>
        <w:tabs>
          <w:tab w:val="clear" w:pos="720"/>
          <w:tab w:val="num" w:pos="284"/>
        </w:tabs>
        <w:spacing w:line="276" w:lineRule="auto"/>
        <w:ind w:hanging="720"/>
        <w:rPr>
          <w:rFonts w:ascii="Times New Roman" w:hAnsi="Times New Roman"/>
          <w:b/>
          <w:color w:val="000000" w:themeColor="text1"/>
          <w:sz w:val="22"/>
          <w:szCs w:val="22"/>
        </w:rPr>
      </w:pPr>
      <w:r w:rsidRPr="008D6DB9">
        <w:rPr>
          <w:rFonts w:ascii="Times New Roman" w:hAnsi="Times New Roman"/>
          <w:b/>
          <w:color w:val="000000" w:themeColor="text1"/>
          <w:sz w:val="22"/>
          <w:szCs w:val="22"/>
        </w:rPr>
        <w:t>ZHOTOVITEĽOM:</w:t>
      </w:r>
    </w:p>
    <w:p w14:paraId="42C49443" w14:textId="4A65B430" w:rsidR="0095144E" w:rsidRPr="008D6DB9" w:rsidRDefault="0095144E" w:rsidP="00B674A5">
      <w:pPr>
        <w:spacing w:line="276" w:lineRule="auto"/>
        <w:rPr>
          <w:rFonts w:ascii="Times New Roman" w:hAnsi="Times New Roman"/>
          <w:b/>
          <w:color w:val="000000" w:themeColor="text1"/>
          <w:sz w:val="22"/>
          <w:szCs w:val="22"/>
        </w:rPr>
      </w:pPr>
    </w:p>
    <w:p w14:paraId="14DCBBFA" w14:textId="74384683"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Názov</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00B66F7D">
        <w:rPr>
          <w:rFonts w:ascii="Times New Roman" w:hAnsi="Times New Roman"/>
          <w:color w:val="000000" w:themeColor="text1"/>
          <w:sz w:val="22"/>
          <w:szCs w:val="22"/>
        </w:rPr>
        <w:tab/>
      </w:r>
      <w:r w:rsidRPr="008D6DB9">
        <w:rPr>
          <w:rFonts w:ascii="Times New Roman" w:hAnsi="Times New Roman"/>
          <w:color w:val="000000" w:themeColor="text1"/>
          <w:sz w:val="22"/>
          <w:szCs w:val="22"/>
        </w:rPr>
        <w:t xml:space="preserve">:  </w:t>
      </w:r>
    </w:p>
    <w:p w14:paraId="73243338" w14:textId="65D695A8"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Sídlo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00B66F7D">
        <w:rPr>
          <w:rFonts w:ascii="Times New Roman" w:hAnsi="Times New Roman"/>
          <w:color w:val="000000" w:themeColor="text1"/>
          <w:sz w:val="22"/>
          <w:szCs w:val="22"/>
        </w:rPr>
        <w:tab/>
      </w:r>
      <w:r w:rsidRPr="008D6DB9">
        <w:rPr>
          <w:rFonts w:ascii="Times New Roman" w:hAnsi="Times New Roman"/>
          <w:color w:val="000000" w:themeColor="text1"/>
          <w:sz w:val="22"/>
          <w:szCs w:val="22"/>
        </w:rPr>
        <w:t xml:space="preserve">:  </w:t>
      </w:r>
    </w:p>
    <w:p w14:paraId="4ECDDD89" w14:textId="36C2AF94"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IČO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00B66F7D">
        <w:rPr>
          <w:rFonts w:ascii="Times New Roman" w:hAnsi="Times New Roman"/>
          <w:color w:val="000000" w:themeColor="text1"/>
          <w:sz w:val="22"/>
          <w:szCs w:val="22"/>
        </w:rPr>
        <w:tab/>
      </w:r>
      <w:r w:rsidRPr="008D6DB9">
        <w:rPr>
          <w:rFonts w:ascii="Times New Roman" w:hAnsi="Times New Roman"/>
          <w:color w:val="000000" w:themeColor="text1"/>
          <w:sz w:val="22"/>
          <w:szCs w:val="22"/>
        </w:rPr>
        <w:t xml:space="preserve">:  </w:t>
      </w:r>
    </w:p>
    <w:p w14:paraId="4AB8A3B7" w14:textId="08B22F06"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DIČ</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00B66F7D">
        <w:rPr>
          <w:rFonts w:ascii="Times New Roman" w:hAnsi="Times New Roman"/>
          <w:color w:val="000000" w:themeColor="text1"/>
          <w:sz w:val="22"/>
          <w:szCs w:val="22"/>
        </w:rPr>
        <w:tab/>
      </w:r>
      <w:r w:rsidRPr="008D6DB9">
        <w:rPr>
          <w:rFonts w:ascii="Times New Roman" w:hAnsi="Times New Roman"/>
          <w:color w:val="000000" w:themeColor="text1"/>
          <w:sz w:val="22"/>
          <w:szCs w:val="22"/>
        </w:rPr>
        <w:t xml:space="preserve">:  </w:t>
      </w:r>
    </w:p>
    <w:p w14:paraId="286D803E" w14:textId="4570852F"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IČ DPH</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00B66F7D">
        <w:rPr>
          <w:rFonts w:ascii="Times New Roman" w:hAnsi="Times New Roman"/>
          <w:color w:val="000000" w:themeColor="text1"/>
          <w:sz w:val="22"/>
          <w:szCs w:val="22"/>
        </w:rPr>
        <w:tab/>
      </w:r>
      <w:r w:rsidRPr="008D6DB9">
        <w:rPr>
          <w:rFonts w:ascii="Times New Roman" w:hAnsi="Times New Roman"/>
          <w:color w:val="000000" w:themeColor="text1"/>
          <w:sz w:val="22"/>
          <w:szCs w:val="22"/>
        </w:rPr>
        <w:t xml:space="preserve">:  </w:t>
      </w:r>
    </w:p>
    <w:p w14:paraId="0BDD9F6C" w14:textId="6F45022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Zastúpený</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00B66F7D">
        <w:rPr>
          <w:rFonts w:ascii="Times New Roman" w:hAnsi="Times New Roman"/>
          <w:color w:val="000000" w:themeColor="text1"/>
          <w:sz w:val="22"/>
          <w:szCs w:val="22"/>
        </w:rPr>
        <w:tab/>
      </w:r>
      <w:r w:rsidRPr="008D6DB9">
        <w:rPr>
          <w:rFonts w:ascii="Times New Roman" w:hAnsi="Times New Roman"/>
          <w:color w:val="000000" w:themeColor="text1"/>
          <w:sz w:val="22"/>
          <w:szCs w:val="22"/>
        </w:rPr>
        <w:t xml:space="preserve">:  </w:t>
      </w:r>
    </w:p>
    <w:p w14:paraId="50399DFE" w14:textId="12C373FA"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Bankové spojenie </w:t>
      </w:r>
      <w:r w:rsidRPr="008D6DB9">
        <w:rPr>
          <w:rFonts w:ascii="Times New Roman" w:hAnsi="Times New Roman"/>
          <w:color w:val="000000" w:themeColor="text1"/>
          <w:sz w:val="22"/>
          <w:szCs w:val="22"/>
        </w:rPr>
        <w:tab/>
      </w:r>
      <w:r w:rsidR="00B66F7D">
        <w:rPr>
          <w:rFonts w:ascii="Times New Roman" w:hAnsi="Times New Roman"/>
          <w:color w:val="000000" w:themeColor="text1"/>
          <w:sz w:val="22"/>
          <w:szCs w:val="22"/>
        </w:rPr>
        <w:tab/>
      </w:r>
      <w:r w:rsidRPr="008D6DB9">
        <w:rPr>
          <w:rFonts w:ascii="Times New Roman" w:hAnsi="Times New Roman"/>
          <w:color w:val="000000" w:themeColor="text1"/>
          <w:sz w:val="22"/>
          <w:szCs w:val="22"/>
        </w:rPr>
        <w:t xml:space="preserve">:  </w:t>
      </w:r>
    </w:p>
    <w:p w14:paraId="4D6EF61C" w14:textId="136B3456"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Telefonický kontakt</w:t>
      </w:r>
      <w:r w:rsidRPr="008D6DB9">
        <w:rPr>
          <w:rFonts w:ascii="Times New Roman" w:hAnsi="Times New Roman"/>
          <w:color w:val="000000" w:themeColor="text1"/>
          <w:sz w:val="22"/>
          <w:szCs w:val="22"/>
        </w:rPr>
        <w:tab/>
      </w:r>
      <w:r w:rsidR="00B66F7D">
        <w:rPr>
          <w:rFonts w:ascii="Times New Roman" w:hAnsi="Times New Roman"/>
          <w:color w:val="000000" w:themeColor="text1"/>
          <w:sz w:val="22"/>
          <w:szCs w:val="22"/>
        </w:rPr>
        <w:tab/>
      </w:r>
      <w:r w:rsidRPr="008D6DB9">
        <w:rPr>
          <w:rFonts w:ascii="Times New Roman" w:hAnsi="Times New Roman"/>
          <w:color w:val="000000" w:themeColor="text1"/>
          <w:sz w:val="22"/>
          <w:szCs w:val="22"/>
        </w:rPr>
        <w:t xml:space="preserve">:  </w:t>
      </w:r>
    </w:p>
    <w:p w14:paraId="34E46C09" w14:textId="25464253"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E-mail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00B66F7D">
        <w:rPr>
          <w:rFonts w:ascii="Times New Roman" w:hAnsi="Times New Roman"/>
          <w:color w:val="000000" w:themeColor="text1"/>
          <w:sz w:val="22"/>
          <w:szCs w:val="22"/>
        </w:rPr>
        <w:tab/>
      </w:r>
      <w:r w:rsidR="00B66F7D">
        <w:rPr>
          <w:rFonts w:ascii="Times New Roman" w:hAnsi="Times New Roman"/>
          <w:color w:val="000000" w:themeColor="text1"/>
          <w:sz w:val="22"/>
          <w:szCs w:val="22"/>
        </w:rPr>
        <w:tab/>
      </w:r>
      <w:r w:rsidRPr="008D6DB9">
        <w:rPr>
          <w:rFonts w:ascii="Times New Roman" w:hAnsi="Times New Roman"/>
          <w:color w:val="000000" w:themeColor="text1"/>
          <w:sz w:val="22"/>
          <w:szCs w:val="22"/>
        </w:rPr>
        <w:t xml:space="preserve">:  </w:t>
      </w:r>
    </w:p>
    <w:p w14:paraId="3ABE7306" w14:textId="374F8200" w:rsidR="003E7CF9" w:rsidRPr="008D6DB9" w:rsidRDefault="003E7CF9" w:rsidP="00B674A5">
      <w:pPr>
        <w:spacing w:line="276" w:lineRule="auto"/>
        <w:rPr>
          <w:rFonts w:ascii="Times New Roman" w:hAnsi="Times New Roman"/>
          <w:b/>
          <w:color w:val="000000" w:themeColor="text1"/>
          <w:sz w:val="22"/>
          <w:szCs w:val="22"/>
        </w:rPr>
      </w:pPr>
    </w:p>
    <w:p w14:paraId="003B0528" w14:textId="77777777" w:rsidR="003E7CF9" w:rsidRPr="008D6DB9" w:rsidRDefault="003E7CF9" w:rsidP="00B674A5">
      <w:pPr>
        <w:spacing w:line="276" w:lineRule="auto"/>
        <w:rPr>
          <w:rFonts w:ascii="Times New Roman" w:hAnsi="Times New Roman"/>
          <w:b/>
          <w:color w:val="000000" w:themeColor="text1"/>
          <w:sz w:val="22"/>
          <w:szCs w:val="22"/>
        </w:rPr>
      </w:pPr>
    </w:p>
    <w:tbl>
      <w:tblPr>
        <w:tblW w:w="9720" w:type="dxa"/>
        <w:tblInd w:w="70" w:type="dxa"/>
        <w:tblLayout w:type="fixed"/>
        <w:tblCellMar>
          <w:left w:w="70" w:type="dxa"/>
          <w:right w:w="70" w:type="dxa"/>
        </w:tblCellMar>
        <w:tblLook w:val="0000" w:firstRow="0" w:lastRow="0" w:firstColumn="0" w:lastColumn="0" w:noHBand="0" w:noVBand="0"/>
      </w:tblPr>
      <w:tblGrid>
        <w:gridCol w:w="9720"/>
      </w:tblGrid>
      <w:tr w:rsidR="008D6DB9" w:rsidRPr="008D6DB9" w14:paraId="42C49449" w14:textId="77777777" w:rsidTr="006C25CC">
        <w:trPr>
          <w:trHeight w:val="80"/>
        </w:trPr>
        <w:tc>
          <w:tcPr>
            <w:tcW w:w="9720" w:type="dxa"/>
            <w:vAlign w:val="center"/>
          </w:tcPr>
          <w:p w14:paraId="42C49444" w14:textId="77777777" w:rsidR="0095144E" w:rsidRPr="008D6DB9" w:rsidRDefault="0095144E"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na strane druhej  (ďalej len „Zhotoviteľ”)</w:t>
            </w:r>
          </w:p>
          <w:p w14:paraId="42C49445" w14:textId="77777777" w:rsidR="0095144E" w:rsidRPr="008D6DB9" w:rsidRDefault="0095144E" w:rsidP="00B674A5">
            <w:pPr>
              <w:spacing w:line="276" w:lineRule="auto"/>
              <w:rPr>
                <w:rFonts w:ascii="Times New Roman" w:hAnsi="Times New Roman"/>
                <w:color w:val="000000" w:themeColor="text1"/>
                <w:sz w:val="22"/>
                <w:szCs w:val="22"/>
              </w:rPr>
            </w:pPr>
          </w:p>
          <w:p w14:paraId="42C49446" w14:textId="77777777" w:rsidR="0095144E" w:rsidRPr="008D6DB9" w:rsidRDefault="0095144E" w:rsidP="00B674A5">
            <w:pPr>
              <w:spacing w:line="276" w:lineRule="auto"/>
              <w:rPr>
                <w:rFonts w:ascii="Times New Roman" w:hAnsi="Times New Roman"/>
                <w:color w:val="000000" w:themeColor="text1"/>
                <w:sz w:val="22"/>
                <w:szCs w:val="22"/>
              </w:rPr>
            </w:pPr>
          </w:p>
          <w:p w14:paraId="42C49447" w14:textId="77777777" w:rsidR="0095144E" w:rsidRPr="008D6DB9" w:rsidRDefault="0095144E" w:rsidP="00B674A5">
            <w:pPr>
              <w:spacing w:line="276" w:lineRule="auto"/>
              <w:jc w:val="center"/>
              <w:rPr>
                <w:rFonts w:ascii="Times New Roman" w:hAnsi="Times New Roman"/>
                <w:b/>
                <w:color w:val="000000" w:themeColor="text1"/>
                <w:sz w:val="22"/>
                <w:szCs w:val="22"/>
                <w:lang w:eastAsia="en-US"/>
              </w:rPr>
            </w:pPr>
            <w:r w:rsidRPr="008D6DB9">
              <w:rPr>
                <w:rFonts w:ascii="Times New Roman" w:hAnsi="Times New Roman"/>
                <w:b/>
                <w:color w:val="000000" w:themeColor="text1"/>
                <w:sz w:val="22"/>
                <w:szCs w:val="22"/>
                <w:lang w:eastAsia="en-US"/>
              </w:rPr>
              <w:t>Preambula</w:t>
            </w:r>
          </w:p>
          <w:p w14:paraId="42C49448" w14:textId="77777777" w:rsidR="0095144E" w:rsidRPr="008D6DB9" w:rsidRDefault="0095144E" w:rsidP="00B674A5">
            <w:pPr>
              <w:spacing w:line="276" w:lineRule="auto"/>
              <w:jc w:val="center"/>
              <w:rPr>
                <w:rFonts w:ascii="Times New Roman" w:hAnsi="Times New Roman"/>
                <w:b/>
                <w:color w:val="000000" w:themeColor="text1"/>
                <w:sz w:val="22"/>
                <w:szCs w:val="22"/>
              </w:rPr>
            </w:pPr>
          </w:p>
        </w:tc>
      </w:tr>
      <w:tr w:rsidR="008D6DB9" w:rsidRPr="008D6DB9" w14:paraId="42C4944D" w14:textId="77777777" w:rsidTr="006C25CC">
        <w:trPr>
          <w:trHeight w:val="343"/>
        </w:trPr>
        <w:tc>
          <w:tcPr>
            <w:tcW w:w="9720" w:type="dxa"/>
            <w:vAlign w:val="center"/>
          </w:tcPr>
          <w:p w14:paraId="42C4944A" w14:textId="7CD6AAB4" w:rsidR="0095144E" w:rsidRPr="008D6DB9" w:rsidRDefault="0095144E" w:rsidP="00D56A60">
            <w:p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Hore uvedení účastníci jednotlivo označovaní ako „Objednávateľ“ a „Zhotoviteľ“, spoločne ako „Zmluvné strany“, resp. každá samostatne ako „Zmluvná strana“ uzatvárajú túto Zmluvu o </w:t>
            </w:r>
            <w:r w:rsidR="00D570F5" w:rsidRPr="008D6DB9">
              <w:rPr>
                <w:rFonts w:ascii="Times New Roman" w:hAnsi="Times New Roman"/>
                <w:color w:val="000000" w:themeColor="text1"/>
                <w:sz w:val="22"/>
                <w:szCs w:val="22"/>
              </w:rPr>
              <w:t>D</w:t>
            </w:r>
            <w:r w:rsidRPr="008D6DB9">
              <w:rPr>
                <w:rFonts w:ascii="Times New Roman" w:hAnsi="Times New Roman"/>
                <w:color w:val="000000" w:themeColor="text1"/>
                <w:sz w:val="22"/>
                <w:szCs w:val="22"/>
              </w:rPr>
              <w:t xml:space="preserve">ielo v rozsahu a za podmienok nižšie špecifikovaných (ďalej len „Zmluva“) . Táto zmluva sa uzatvára ako výsledok verejného obstarávania v zmysle § 3 zákona č. </w:t>
            </w:r>
            <w:r w:rsidR="00D97CF7" w:rsidRPr="008D6DB9">
              <w:rPr>
                <w:rFonts w:ascii="Times New Roman" w:hAnsi="Times New Roman"/>
                <w:color w:val="000000" w:themeColor="text1"/>
                <w:sz w:val="22"/>
                <w:szCs w:val="22"/>
              </w:rPr>
              <w:t>343</w:t>
            </w:r>
            <w:r w:rsidRPr="008D6DB9">
              <w:rPr>
                <w:rFonts w:ascii="Times New Roman" w:hAnsi="Times New Roman"/>
                <w:color w:val="000000" w:themeColor="text1"/>
                <w:sz w:val="22"/>
                <w:szCs w:val="22"/>
              </w:rPr>
              <w:t>/20</w:t>
            </w:r>
            <w:r w:rsidR="00D97CF7" w:rsidRPr="008D6DB9">
              <w:rPr>
                <w:rFonts w:ascii="Times New Roman" w:hAnsi="Times New Roman"/>
                <w:color w:val="000000" w:themeColor="text1"/>
                <w:sz w:val="22"/>
                <w:szCs w:val="22"/>
              </w:rPr>
              <w:t>15</w:t>
            </w:r>
            <w:r w:rsidRPr="008D6DB9">
              <w:rPr>
                <w:rFonts w:ascii="Times New Roman" w:hAnsi="Times New Roman"/>
                <w:color w:val="000000" w:themeColor="text1"/>
                <w:sz w:val="22"/>
                <w:szCs w:val="22"/>
              </w:rPr>
              <w:t xml:space="preserve"> </w:t>
            </w:r>
            <w:proofErr w:type="spellStart"/>
            <w:r w:rsidRPr="008D6DB9">
              <w:rPr>
                <w:rFonts w:ascii="Times New Roman" w:hAnsi="Times New Roman"/>
                <w:color w:val="000000" w:themeColor="text1"/>
                <w:sz w:val="22"/>
                <w:szCs w:val="22"/>
              </w:rPr>
              <w:t>Z.z</w:t>
            </w:r>
            <w:proofErr w:type="spellEnd"/>
            <w:r w:rsidRPr="008D6DB9">
              <w:rPr>
                <w:rFonts w:ascii="Times New Roman" w:hAnsi="Times New Roman"/>
                <w:color w:val="000000" w:themeColor="text1"/>
                <w:sz w:val="22"/>
                <w:szCs w:val="22"/>
              </w:rPr>
              <w:t xml:space="preserve">. o verejnom obstarávaní a o zmene doplnení niektorých zákonov v znení neskorších predpisov (ďalej len „Zákon o verejnom obstarávaní“). Objednávateľ na obstaranie predmetu tejto zmluvy použil postup verejného obstarávania – </w:t>
            </w:r>
            <w:r w:rsidR="00412B4C" w:rsidRPr="008D6DB9">
              <w:rPr>
                <w:rFonts w:ascii="Times New Roman" w:hAnsi="Times New Roman"/>
                <w:color w:val="000000" w:themeColor="text1"/>
                <w:sz w:val="22"/>
                <w:szCs w:val="22"/>
              </w:rPr>
              <w:t>prieskum trhu</w:t>
            </w:r>
            <w:r w:rsidRPr="008D6DB9">
              <w:rPr>
                <w:rFonts w:ascii="Times New Roman" w:hAnsi="Times New Roman"/>
                <w:color w:val="000000" w:themeColor="text1"/>
                <w:sz w:val="22"/>
                <w:szCs w:val="22"/>
              </w:rPr>
              <w:t xml:space="preserve">. Ponuka v plnom rozsahu obsahuje </w:t>
            </w:r>
            <w:r w:rsidRPr="008D6DB9">
              <w:rPr>
                <w:rFonts w:ascii="Times New Roman" w:hAnsi="Times New Roman"/>
                <w:color w:val="000000" w:themeColor="text1"/>
                <w:sz w:val="22"/>
                <w:szCs w:val="22"/>
              </w:rPr>
              <w:lastRenderedPageBreak/>
              <w:t xml:space="preserve">ocenenie všetkých potrebných prác a dodávok, navrhovaná zmluvná cena Diela zohľadňuje všetky požiadavky a nároky uchádzača v súvislosti s realizáciou Diela a Zhotoviteľ sa zaväzuje vyhotoviť predmet zákazky v plnom rozsahu za navrhovanú zmluvnú cenu Diela predloženú v ponuke. </w:t>
            </w:r>
          </w:p>
          <w:p w14:paraId="42C4944C" w14:textId="77777777" w:rsidR="0095144E" w:rsidRPr="008D6DB9" w:rsidRDefault="0095144E" w:rsidP="00D56A60">
            <w:pPr>
              <w:jc w:val="both"/>
              <w:rPr>
                <w:rFonts w:ascii="Times New Roman" w:hAnsi="Times New Roman"/>
                <w:color w:val="000000" w:themeColor="text1"/>
                <w:sz w:val="22"/>
                <w:szCs w:val="22"/>
              </w:rPr>
            </w:pPr>
          </w:p>
        </w:tc>
      </w:tr>
    </w:tbl>
    <w:p w14:paraId="02E68C02" w14:textId="77777777" w:rsidR="00850C40" w:rsidRPr="008D6DB9" w:rsidRDefault="00850C40" w:rsidP="00787BF8">
      <w:pPr>
        <w:jc w:val="center"/>
        <w:rPr>
          <w:rFonts w:ascii="Times New Roman" w:hAnsi="Times New Roman"/>
          <w:b/>
          <w:color w:val="000000" w:themeColor="text1"/>
          <w:sz w:val="22"/>
          <w:szCs w:val="22"/>
        </w:rPr>
      </w:pPr>
    </w:p>
    <w:p w14:paraId="42C4944F" w14:textId="4C4D52A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 xml:space="preserve">Čl. I </w:t>
      </w:r>
      <w:r w:rsidR="00034D2A" w:rsidRPr="008D6DB9">
        <w:rPr>
          <w:rFonts w:ascii="Times New Roman" w:hAnsi="Times New Roman"/>
          <w:b/>
          <w:color w:val="000000" w:themeColor="text1"/>
          <w:sz w:val="22"/>
          <w:szCs w:val="22"/>
        </w:rPr>
        <w:t>Ú</w:t>
      </w:r>
      <w:r w:rsidRPr="008D6DB9">
        <w:rPr>
          <w:rFonts w:ascii="Times New Roman" w:hAnsi="Times New Roman"/>
          <w:b/>
          <w:color w:val="000000" w:themeColor="text1"/>
          <w:sz w:val="22"/>
          <w:szCs w:val="22"/>
        </w:rPr>
        <w:t>vodné ustanovenia a východiskové podklady</w:t>
      </w:r>
    </w:p>
    <w:p w14:paraId="42C49450" w14:textId="77777777" w:rsidR="0095144E" w:rsidRPr="008D6DB9" w:rsidRDefault="0095144E" w:rsidP="00787BF8">
      <w:pPr>
        <w:tabs>
          <w:tab w:val="left" w:pos="5580"/>
        </w:tabs>
        <w:rPr>
          <w:rFonts w:ascii="Times New Roman" w:hAnsi="Times New Roman"/>
          <w:color w:val="000000" w:themeColor="text1"/>
          <w:sz w:val="22"/>
          <w:szCs w:val="22"/>
        </w:rPr>
      </w:pPr>
    </w:p>
    <w:p w14:paraId="42C49451" w14:textId="77777777" w:rsidR="0095144E" w:rsidRPr="008D6DB9" w:rsidRDefault="0095144E" w:rsidP="003130AF">
      <w:pPr>
        <w:pStyle w:val="Normal1"/>
        <w:numPr>
          <w:ilvl w:val="0"/>
          <w:numId w:val="16"/>
        </w:numPr>
        <w:tabs>
          <w:tab w:val="left" w:pos="5580"/>
        </w:tabs>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Zmluvné strany vyhlasujú, že údaje uvedené v záhlaví tejto Zmluvy sú pravdivé a aktuálne a zaväzujú sa vzájomne bez meškania oznámiť druhej Zmluvnej strane každú zmenu, ktorá by mohla mať vplyv na plnenie zmluvných záväzkov. Sú si vedomí, že pri neoznámení takejto skutočnosti budú znášať škodu a prípadné ďalšie vzniknuté následky, ktoré môžu druhej Zmluvnej strane z nesplnenia tejto povinnosti vzniknúť. </w:t>
      </w:r>
    </w:p>
    <w:p w14:paraId="42C49452" w14:textId="77777777" w:rsidR="0095144E" w:rsidRPr="008D6DB9" w:rsidRDefault="0095144E" w:rsidP="00DF7F9B">
      <w:pPr>
        <w:pStyle w:val="Normal1"/>
        <w:numPr>
          <w:ilvl w:val="0"/>
          <w:numId w:val="16"/>
        </w:numPr>
        <w:tabs>
          <w:tab w:val="left" w:pos="5580"/>
        </w:tabs>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Podkladom pre uzavretie tejto zmluvy sú:</w:t>
      </w:r>
    </w:p>
    <w:p w14:paraId="42C49453" w14:textId="49169E95" w:rsidR="0095144E" w:rsidRPr="008D6DB9" w:rsidRDefault="0095144E" w:rsidP="00787BF8">
      <w:pPr>
        <w:tabs>
          <w:tab w:val="left" w:pos="709"/>
          <w:tab w:val="left" w:pos="900"/>
        </w:tabs>
        <w:ind w:left="902" w:hanging="902"/>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ab/>
        <w:t xml:space="preserve">  (a)   </w:t>
      </w:r>
      <w:r w:rsidR="00412B4C" w:rsidRPr="008D6DB9">
        <w:rPr>
          <w:rFonts w:ascii="Times New Roman" w:hAnsi="Times New Roman"/>
          <w:color w:val="000000" w:themeColor="text1"/>
          <w:sz w:val="22"/>
          <w:szCs w:val="22"/>
        </w:rPr>
        <w:t>P</w:t>
      </w:r>
      <w:r w:rsidRPr="008D6DB9">
        <w:rPr>
          <w:rFonts w:ascii="Times New Roman" w:hAnsi="Times New Roman"/>
          <w:color w:val="000000" w:themeColor="text1"/>
          <w:sz w:val="22"/>
          <w:szCs w:val="22"/>
        </w:rPr>
        <w:t>odklady verejného obstarávateľa (Objednávateľa),</w:t>
      </w:r>
    </w:p>
    <w:p w14:paraId="42C49454" w14:textId="77777777" w:rsidR="0095144E" w:rsidRPr="008D6DB9" w:rsidRDefault="0095144E" w:rsidP="00787BF8">
      <w:pPr>
        <w:tabs>
          <w:tab w:val="left" w:pos="709"/>
          <w:tab w:val="left" w:pos="900"/>
        </w:tabs>
        <w:ind w:left="902" w:hanging="902"/>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ab/>
        <w:t xml:space="preserve">  (b)   Ponuka úspešného uchádzača (Zhotoviteľa).</w:t>
      </w:r>
    </w:p>
    <w:p w14:paraId="42C49455" w14:textId="77777777" w:rsidR="0095144E" w:rsidRPr="008D6DB9" w:rsidRDefault="0095144E" w:rsidP="00787BF8">
      <w:pPr>
        <w:tabs>
          <w:tab w:val="left" w:pos="709"/>
          <w:tab w:val="left" w:pos="900"/>
        </w:tabs>
        <w:ind w:left="902" w:hanging="902"/>
        <w:jc w:val="both"/>
        <w:rPr>
          <w:rFonts w:ascii="Times New Roman" w:hAnsi="Times New Roman"/>
          <w:color w:val="000000" w:themeColor="text1"/>
          <w:sz w:val="22"/>
          <w:szCs w:val="22"/>
        </w:rPr>
      </w:pPr>
    </w:p>
    <w:p w14:paraId="42C49456" w14:textId="77777777" w:rsidR="0095144E" w:rsidRPr="008D6DB9" w:rsidRDefault="0095144E" w:rsidP="00787BF8">
      <w:pPr>
        <w:rPr>
          <w:rFonts w:ascii="Times New Roman" w:hAnsi="Times New Roman"/>
          <w:color w:val="000000" w:themeColor="text1"/>
          <w:sz w:val="22"/>
          <w:szCs w:val="22"/>
          <w:lang w:val="cs-CZ"/>
        </w:rPr>
      </w:pPr>
    </w:p>
    <w:p w14:paraId="42C49457" w14:textId="77777777" w:rsidR="0095144E" w:rsidRPr="008D6DB9" w:rsidRDefault="0095144E" w:rsidP="00787BF8">
      <w:pPr>
        <w:jc w:val="center"/>
        <w:rPr>
          <w:rFonts w:ascii="Times New Roman" w:hAnsi="Times New Roman"/>
          <w:color w:val="000000" w:themeColor="text1"/>
          <w:sz w:val="22"/>
          <w:szCs w:val="22"/>
        </w:rPr>
      </w:pPr>
      <w:r w:rsidRPr="008D6DB9">
        <w:rPr>
          <w:rFonts w:ascii="Times New Roman" w:hAnsi="Times New Roman"/>
          <w:b/>
          <w:color w:val="000000" w:themeColor="text1"/>
          <w:sz w:val="22"/>
          <w:szCs w:val="22"/>
        </w:rPr>
        <w:t xml:space="preserve">Čl. II Definície a výklad pojmov, výkladové pravidlá </w:t>
      </w:r>
    </w:p>
    <w:p w14:paraId="42C49458" w14:textId="77777777" w:rsidR="0095144E" w:rsidRPr="008D6DB9" w:rsidRDefault="0095144E" w:rsidP="00787BF8">
      <w:pPr>
        <w:jc w:val="both"/>
        <w:rPr>
          <w:rFonts w:ascii="Times New Roman" w:hAnsi="Times New Roman"/>
          <w:color w:val="000000" w:themeColor="text1"/>
          <w:sz w:val="22"/>
          <w:szCs w:val="22"/>
        </w:rPr>
      </w:pPr>
    </w:p>
    <w:p w14:paraId="42C49459" w14:textId="1270CBAA" w:rsidR="0095144E" w:rsidRPr="008D6DB9" w:rsidRDefault="0095144E" w:rsidP="00787BF8">
      <w:pPr>
        <w:ind w:left="709" w:hanging="709"/>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2.1</w:t>
      </w:r>
      <w:r w:rsidRPr="008D6DB9">
        <w:rPr>
          <w:rFonts w:ascii="Times New Roman" w:hAnsi="Times New Roman"/>
          <w:color w:val="000000" w:themeColor="text1"/>
          <w:sz w:val="22"/>
          <w:szCs w:val="22"/>
        </w:rPr>
        <w:tab/>
        <w:t>V tejto Zmluve majú pojmy s veľkým začiatočným písmenom význam, aký uvádza Čl. II body 2.1.1 – 2.1.</w:t>
      </w:r>
      <w:r w:rsidR="00034D2A" w:rsidRPr="008D6DB9">
        <w:rPr>
          <w:rFonts w:ascii="Times New Roman" w:hAnsi="Times New Roman"/>
          <w:color w:val="000000" w:themeColor="text1"/>
          <w:sz w:val="22"/>
          <w:szCs w:val="22"/>
        </w:rPr>
        <w:t>7</w:t>
      </w:r>
      <w:r w:rsidRPr="008D6DB9">
        <w:rPr>
          <w:rFonts w:ascii="Times New Roman" w:hAnsi="Times New Roman"/>
          <w:color w:val="000000" w:themeColor="text1"/>
          <w:sz w:val="22"/>
          <w:szCs w:val="22"/>
        </w:rPr>
        <w:t xml:space="preserve"> tejto zmluvy. </w:t>
      </w:r>
    </w:p>
    <w:p w14:paraId="42C4945A" w14:textId="77777777" w:rsidR="0095144E" w:rsidRPr="008D6DB9" w:rsidRDefault="0095144E" w:rsidP="00787BF8">
      <w:pPr>
        <w:jc w:val="both"/>
        <w:rPr>
          <w:rFonts w:ascii="Times New Roman" w:hAnsi="Times New Roman"/>
          <w:color w:val="000000" w:themeColor="text1"/>
          <w:sz w:val="22"/>
          <w:szCs w:val="22"/>
        </w:rPr>
      </w:pPr>
    </w:p>
    <w:p w14:paraId="42C4945B" w14:textId="3455CF05" w:rsidR="0095144E" w:rsidRPr="008D6DB9" w:rsidRDefault="0095144E" w:rsidP="00787BF8">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“Dielo”</w:t>
      </w:r>
      <w:r w:rsidRPr="008D6DB9">
        <w:rPr>
          <w:rFonts w:ascii="Times New Roman" w:hAnsi="Times New Roman"/>
          <w:color w:val="000000" w:themeColor="text1"/>
          <w:sz w:val="22"/>
          <w:szCs w:val="22"/>
        </w:rPr>
        <w:t xml:space="preserve"> sú  prípravné, projektové a stavebno-mo</w:t>
      </w:r>
      <w:r w:rsidR="00034D2A" w:rsidRPr="008D6DB9">
        <w:rPr>
          <w:rFonts w:ascii="Times New Roman" w:hAnsi="Times New Roman"/>
          <w:color w:val="000000" w:themeColor="text1"/>
          <w:sz w:val="22"/>
          <w:szCs w:val="22"/>
        </w:rPr>
        <w:t>n</w:t>
      </w:r>
      <w:r w:rsidRPr="008D6DB9">
        <w:rPr>
          <w:rFonts w:ascii="Times New Roman" w:hAnsi="Times New Roman"/>
          <w:color w:val="000000" w:themeColor="text1"/>
          <w:sz w:val="22"/>
          <w:szCs w:val="22"/>
        </w:rPr>
        <w:t>tážne práce Zhotoviteľa, spojené s realizáciou stavby špecifikovanej v bode 3.1 tejto zmluvy.</w:t>
      </w:r>
    </w:p>
    <w:p w14:paraId="42C4945E" w14:textId="77777777" w:rsidR="0095144E" w:rsidRPr="008D6DB9" w:rsidRDefault="0095144E" w:rsidP="00787BF8">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“Projektová dokumentácia“</w:t>
      </w:r>
      <w:r w:rsidRPr="008D6DB9">
        <w:rPr>
          <w:rFonts w:ascii="Times New Roman" w:hAnsi="Times New Roman"/>
          <w:color w:val="000000" w:themeColor="text1"/>
          <w:sz w:val="22"/>
          <w:szCs w:val="22"/>
        </w:rPr>
        <w:t xml:space="preserve"> je projektová dokumentácia, vypracovaná zodpovedným projektantom.</w:t>
      </w:r>
    </w:p>
    <w:p w14:paraId="42C4945F" w14:textId="77777777" w:rsidR="0095144E" w:rsidRPr="008D6DB9" w:rsidRDefault="0095144E" w:rsidP="00F917B7">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“Harmonogram prác Zhotoviteľa”</w:t>
      </w:r>
      <w:r w:rsidRPr="008D6DB9">
        <w:rPr>
          <w:rFonts w:ascii="Times New Roman" w:hAnsi="Times New Roman"/>
          <w:color w:val="000000" w:themeColor="text1"/>
          <w:sz w:val="22"/>
          <w:szCs w:val="22"/>
        </w:rPr>
        <w:t xml:space="preserve"> je zmluvný časový plán, pripravený Zhotoviteľom tejto Zmluvy a odsúhlasený Objednávateľom.</w:t>
      </w:r>
    </w:p>
    <w:p w14:paraId="42C49460" w14:textId="77777777" w:rsidR="0095144E" w:rsidRPr="008D6DB9" w:rsidRDefault="0095144E" w:rsidP="00F917B7">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“Zmeny”</w:t>
      </w:r>
      <w:r w:rsidRPr="008D6DB9">
        <w:rPr>
          <w:rFonts w:ascii="Times New Roman" w:hAnsi="Times New Roman"/>
          <w:color w:val="000000" w:themeColor="text1"/>
          <w:sz w:val="22"/>
          <w:szCs w:val="22"/>
        </w:rPr>
        <w:t xml:space="preserve"> sú  zmeny  vo vzťahu k Projektovej dokumentácii vyžiadané a odsúhlasené  Objednávateľom. </w:t>
      </w:r>
    </w:p>
    <w:p w14:paraId="42C49461" w14:textId="77777777" w:rsidR="0095144E" w:rsidRPr="008D6DB9" w:rsidRDefault="0095144E" w:rsidP="00787BF8">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 xml:space="preserve">“Vada” </w:t>
      </w:r>
      <w:r w:rsidRPr="008D6DB9">
        <w:rPr>
          <w:rFonts w:ascii="Times New Roman" w:hAnsi="Times New Roman"/>
          <w:color w:val="000000" w:themeColor="text1"/>
          <w:sz w:val="22"/>
          <w:szCs w:val="22"/>
        </w:rPr>
        <w:t>je odchýlka v kvalite, rozsahu a parametroch Diela stanovených touto zmluvou, Projektovou dokumentáciou a obecne záväznými technickými normami a predpismi.</w:t>
      </w:r>
    </w:p>
    <w:p w14:paraId="42C49462" w14:textId="77777777" w:rsidR="0095144E" w:rsidRPr="008D6DB9" w:rsidRDefault="0095144E" w:rsidP="00B46E4A">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“Nedorobok”</w:t>
      </w:r>
      <w:r w:rsidRPr="008D6DB9">
        <w:rPr>
          <w:rFonts w:ascii="Times New Roman" w:hAnsi="Times New Roman"/>
          <w:color w:val="000000" w:themeColor="text1"/>
          <w:sz w:val="22"/>
          <w:szCs w:val="22"/>
        </w:rPr>
        <w:t xml:space="preserve"> je nedokončená práca oproti Projektovej dokumentácii.</w:t>
      </w:r>
    </w:p>
    <w:p w14:paraId="42C4946C" w14:textId="287016C9" w:rsidR="0095144E" w:rsidRPr="008D6DB9" w:rsidRDefault="0095144E" w:rsidP="00034D2A">
      <w:pPr>
        <w:numPr>
          <w:ilvl w:val="0"/>
          <w:numId w:val="7"/>
        </w:numPr>
        <w:rPr>
          <w:rFonts w:ascii="Times New Roman" w:hAnsi="Times New Roman"/>
          <w:color w:val="000000" w:themeColor="text1"/>
          <w:sz w:val="22"/>
          <w:szCs w:val="22"/>
          <w:lang w:val="cs-CZ"/>
        </w:rPr>
      </w:pPr>
      <w:r w:rsidRPr="008D6DB9">
        <w:rPr>
          <w:rFonts w:ascii="Times New Roman" w:hAnsi="Times New Roman"/>
          <w:color w:val="000000" w:themeColor="text1"/>
          <w:sz w:val="22"/>
          <w:szCs w:val="22"/>
        </w:rPr>
        <w:t>„</w:t>
      </w:r>
      <w:r w:rsidRPr="008D6DB9">
        <w:rPr>
          <w:rFonts w:ascii="Times New Roman" w:hAnsi="Times New Roman"/>
          <w:b/>
          <w:color w:val="000000" w:themeColor="text1"/>
          <w:sz w:val="22"/>
          <w:szCs w:val="22"/>
        </w:rPr>
        <w:t>Komplexné vyskúšanie</w:t>
      </w:r>
      <w:r w:rsidRPr="008D6DB9">
        <w:rPr>
          <w:rFonts w:ascii="Times New Roman" w:hAnsi="Times New Roman"/>
          <w:color w:val="000000" w:themeColor="text1"/>
          <w:sz w:val="22"/>
          <w:szCs w:val="22"/>
        </w:rPr>
        <w:t xml:space="preserve">“ je súhrn skúšok, ktorými Zhotoviteľ preukazuje, že stavba (alebo jej ucelená časť) je riadne dokončená a je schopná prevádzky. </w:t>
      </w:r>
    </w:p>
    <w:p w14:paraId="42C4946D" w14:textId="77777777" w:rsidR="0095144E" w:rsidRPr="008D6DB9" w:rsidRDefault="0095144E" w:rsidP="00787BF8">
      <w:pPr>
        <w:jc w:val="center"/>
        <w:rPr>
          <w:rFonts w:ascii="Times New Roman" w:hAnsi="Times New Roman"/>
          <w:color w:val="000000" w:themeColor="text1"/>
          <w:sz w:val="22"/>
          <w:szCs w:val="22"/>
          <w:lang w:val="cs-CZ"/>
        </w:rPr>
      </w:pPr>
    </w:p>
    <w:p w14:paraId="42C4946E"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III Predmet Zmluvy o dielo</w:t>
      </w:r>
    </w:p>
    <w:p w14:paraId="42C4946F" w14:textId="77777777" w:rsidR="0095144E" w:rsidRPr="008D6DB9" w:rsidRDefault="0095144E" w:rsidP="00787BF8">
      <w:pPr>
        <w:jc w:val="center"/>
        <w:rPr>
          <w:rFonts w:ascii="Times New Roman" w:hAnsi="Times New Roman"/>
          <w:b/>
          <w:color w:val="000000" w:themeColor="text1"/>
          <w:sz w:val="22"/>
          <w:szCs w:val="22"/>
        </w:rPr>
      </w:pPr>
    </w:p>
    <w:p w14:paraId="42C49471" w14:textId="081C4500" w:rsidR="0095144E" w:rsidRPr="008D6DB9" w:rsidRDefault="0095144E" w:rsidP="00391655">
      <w:pPr>
        <w:pStyle w:val="Nadpis2"/>
      </w:pPr>
      <w:r w:rsidRPr="008D6DB9">
        <w:t>Na základe tejto zmluvy sa Zhotoviteľ zaväzuje vykonať riadne a včas  vo vlastnom mene a na vlastnú zodpovednosť stavbu s názvom:</w:t>
      </w:r>
      <w:r w:rsidR="00496372" w:rsidRPr="008D6DB9">
        <w:t xml:space="preserve"> </w:t>
      </w:r>
      <w:r w:rsidR="00B66F7D" w:rsidRPr="00B66F7D">
        <w:rPr>
          <w:b/>
          <w:color w:val="000000" w:themeColor="text1"/>
        </w:rPr>
        <w:t>Zabezpečenie stojísk (staničiek) KO v obci Ľubochňa</w:t>
      </w:r>
      <w:r w:rsidR="00850C40" w:rsidRPr="008D6DB9">
        <w:rPr>
          <w:b/>
        </w:rPr>
        <w:t xml:space="preserve">. </w:t>
      </w:r>
      <w:r w:rsidRPr="008D6DB9">
        <w:t>Práce budú vykonávané podľa príslušnej časti Projektovej dokumentácie a oceneného výkazu výmer,  ktorý tvorí Prílohu č. 1 tejto  zmluvy a je jej neoddeliteľnou súčasťou. Pri vykonávaní Diela je Zhotoviteľ povinný vykonať všetky potrebné vedľajšie, pomocné a dodatočné činnosti, ktoré nie sú súčasťou Prílohy č. 1, ale sú potrebné alebo nevyhnutné pre úplnú vecnú a odbornú realizáciu Diela. Tieto činnosti, pokiaľ budú realizované, budú súčasťou ceny Diela podľa bodu 5.1 Zmluvy.</w:t>
      </w:r>
    </w:p>
    <w:p w14:paraId="42C49473" w14:textId="77777777" w:rsidR="0095144E" w:rsidRPr="008D6DB9" w:rsidRDefault="0095144E" w:rsidP="00496372">
      <w:pPr>
        <w:pStyle w:val="Nadpis2"/>
        <w:rPr>
          <w:color w:val="000000" w:themeColor="text1"/>
        </w:rPr>
      </w:pPr>
      <w:r w:rsidRPr="008D6DB9">
        <w:rPr>
          <w:color w:val="000000" w:themeColor="text1"/>
        </w:rPr>
        <w:t xml:space="preserve">Dielo podľa tejto Zmluvy bude odovzdané a prevzaté na základe Protokolu o prevzatí prác Zhotoviteľa. </w:t>
      </w:r>
    </w:p>
    <w:p w14:paraId="42C49475" w14:textId="77777777" w:rsidR="0095144E" w:rsidRPr="008D6DB9" w:rsidRDefault="0095144E" w:rsidP="001707E1">
      <w:pPr>
        <w:rPr>
          <w:rFonts w:ascii="Times New Roman" w:hAnsi="Times New Roman"/>
          <w:b/>
          <w:color w:val="000000" w:themeColor="text1"/>
          <w:sz w:val="22"/>
          <w:szCs w:val="22"/>
        </w:rPr>
      </w:pPr>
    </w:p>
    <w:p w14:paraId="42C49476" w14:textId="77777777" w:rsidR="0095144E" w:rsidRPr="008D6DB9" w:rsidRDefault="0095144E" w:rsidP="00787BF8">
      <w:pPr>
        <w:rPr>
          <w:rFonts w:ascii="Times New Roman" w:hAnsi="Times New Roman"/>
          <w:color w:val="000000" w:themeColor="text1"/>
          <w:sz w:val="22"/>
          <w:szCs w:val="22"/>
        </w:rPr>
      </w:pPr>
    </w:p>
    <w:p w14:paraId="42C49477"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IV Doba plnenia</w:t>
      </w:r>
    </w:p>
    <w:p w14:paraId="42C49478" w14:textId="77777777" w:rsidR="0095144E" w:rsidRPr="008D6DB9" w:rsidRDefault="0095144E" w:rsidP="00787BF8">
      <w:pPr>
        <w:rPr>
          <w:rFonts w:ascii="Times New Roman" w:hAnsi="Times New Roman"/>
          <w:b/>
          <w:color w:val="000000" w:themeColor="text1"/>
          <w:sz w:val="22"/>
          <w:szCs w:val="22"/>
        </w:rPr>
      </w:pPr>
    </w:p>
    <w:p w14:paraId="42C49479" w14:textId="087C8725" w:rsidR="0095144E" w:rsidRPr="008D6DB9" w:rsidRDefault="0095144E" w:rsidP="00EA339A">
      <w:pPr>
        <w:numPr>
          <w:ilvl w:val="0"/>
          <w:numId w:val="1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dokončiť a odovzdať Dielo Objednávateľovi najneskôr do </w:t>
      </w:r>
      <w:r w:rsidR="00B66F7D">
        <w:rPr>
          <w:rFonts w:ascii="Times New Roman" w:hAnsi="Times New Roman"/>
          <w:b/>
          <w:bCs/>
          <w:color w:val="000000" w:themeColor="text1"/>
          <w:sz w:val="22"/>
          <w:szCs w:val="22"/>
        </w:rPr>
        <w:t>30.6.2023</w:t>
      </w:r>
      <w:r w:rsidRPr="008D6DB9">
        <w:rPr>
          <w:rFonts w:ascii="Times New Roman" w:hAnsi="Times New Roman"/>
          <w:color w:val="000000" w:themeColor="text1"/>
          <w:sz w:val="22"/>
          <w:szCs w:val="22"/>
        </w:rPr>
        <w:t xml:space="preserve">. </w:t>
      </w:r>
    </w:p>
    <w:p w14:paraId="42C4947C" w14:textId="77777777" w:rsidR="0095144E" w:rsidRPr="008D6DB9" w:rsidRDefault="0095144E" w:rsidP="00BC3817">
      <w:pPr>
        <w:rPr>
          <w:rFonts w:ascii="Times New Roman" w:hAnsi="Times New Roman"/>
          <w:b/>
          <w:color w:val="000000" w:themeColor="text1"/>
          <w:sz w:val="22"/>
          <w:szCs w:val="22"/>
        </w:rPr>
      </w:pPr>
    </w:p>
    <w:p w14:paraId="42C4947D"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 Cena Diela</w:t>
      </w:r>
    </w:p>
    <w:p w14:paraId="42C4947E" w14:textId="77777777" w:rsidR="0095144E" w:rsidRPr="008D6DB9" w:rsidRDefault="0095144E" w:rsidP="00787BF8">
      <w:pPr>
        <w:rPr>
          <w:rFonts w:ascii="Times New Roman" w:hAnsi="Times New Roman"/>
          <w:color w:val="000000" w:themeColor="text1"/>
          <w:sz w:val="22"/>
          <w:szCs w:val="22"/>
        </w:rPr>
      </w:pPr>
    </w:p>
    <w:p w14:paraId="42C4947F" w14:textId="77777777" w:rsidR="0095144E" w:rsidRPr="008D6DB9" w:rsidRDefault="0095144E" w:rsidP="00787BF8">
      <w:pPr>
        <w:numPr>
          <w:ilvl w:val="0"/>
          <w:numId w:val="1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Objednávateľ uhradí Zhotoviteľovi cenu za zhotovenie Diela,  ktorá je stanovená dohodou Zmluvných strán v zmysle zákona č. 18/96 </w:t>
      </w:r>
      <w:proofErr w:type="spellStart"/>
      <w:r w:rsidRPr="008D6DB9">
        <w:rPr>
          <w:rFonts w:ascii="Times New Roman" w:hAnsi="Times New Roman"/>
          <w:color w:val="000000" w:themeColor="text1"/>
          <w:sz w:val="22"/>
          <w:szCs w:val="22"/>
        </w:rPr>
        <w:t>Z.z</w:t>
      </w:r>
      <w:proofErr w:type="spellEnd"/>
      <w:r w:rsidRPr="008D6DB9">
        <w:rPr>
          <w:rFonts w:ascii="Times New Roman" w:hAnsi="Times New Roman"/>
          <w:color w:val="000000" w:themeColor="text1"/>
          <w:sz w:val="22"/>
          <w:szCs w:val="22"/>
        </w:rPr>
        <w:t>. o cenách v znení neskorších predpisov a je doložená vzájomne odsúhlasenými ocenenými výkazmi výmer po položkách v Prílohe č</w:t>
      </w:r>
      <w:r w:rsidRPr="008D6DB9">
        <w:rPr>
          <w:rFonts w:ascii="Times New Roman" w:hAnsi="Times New Roman"/>
          <w:b/>
          <w:i/>
          <w:color w:val="000000" w:themeColor="text1"/>
          <w:sz w:val="22"/>
          <w:szCs w:val="22"/>
        </w:rPr>
        <w:t xml:space="preserve">. </w:t>
      </w:r>
      <w:r w:rsidRPr="008D6DB9">
        <w:rPr>
          <w:rFonts w:ascii="Times New Roman" w:hAnsi="Times New Roman"/>
          <w:color w:val="000000" w:themeColor="text1"/>
          <w:sz w:val="22"/>
          <w:szCs w:val="22"/>
        </w:rPr>
        <w:t xml:space="preserve">1. tejto zmluvy a predstavuje čiastku: </w:t>
      </w:r>
    </w:p>
    <w:p w14:paraId="42C49480" w14:textId="77777777" w:rsidR="0095144E" w:rsidRPr="008D6DB9" w:rsidRDefault="0095144E" w:rsidP="00787BF8">
      <w:pPr>
        <w:ind w:firstLine="705"/>
        <w:jc w:val="both"/>
        <w:rPr>
          <w:rFonts w:ascii="Times New Roman" w:hAnsi="Times New Roman"/>
          <w:color w:val="000000" w:themeColor="text1"/>
          <w:sz w:val="22"/>
          <w:szCs w:val="22"/>
        </w:rPr>
      </w:pPr>
    </w:p>
    <w:p w14:paraId="42C49481" w14:textId="50D093D9" w:rsidR="0095144E" w:rsidRPr="008D6DB9" w:rsidRDefault="0095144E" w:rsidP="00787BF8">
      <w:pPr>
        <w:ind w:firstLine="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Cena Diela celkom bez DPH                                                 </w:t>
      </w:r>
      <w:r w:rsidR="00352092" w:rsidRPr="008D6DB9">
        <w:rPr>
          <w:rFonts w:ascii="Times New Roman" w:hAnsi="Times New Roman"/>
          <w:color w:val="000000" w:themeColor="text1"/>
          <w:sz w:val="22"/>
          <w:szCs w:val="22"/>
        </w:rPr>
        <w:tab/>
        <w:t>.....................................</w:t>
      </w:r>
      <w:r w:rsidRPr="008D6DB9">
        <w:rPr>
          <w:rFonts w:ascii="Times New Roman" w:hAnsi="Times New Roman"/>
          <w:color w:val="000000" w:themeColor="text1"/>
          <w:sz w:val="22"/>
          <w:szCs w:val="22"/>
        </w:rPr>
        <w:t xml:space="preserve">      </w:t>
      </w:r>
      <w:r w:rsidRPr="008D6DB9">
        <w:rPr>
          <w:rFonts w:ascii="Times New Roman" w:hAnsi="Times New Roman"/>
          <w:color w:val="000000" w:themeColor="text1"/>
          <w:sz w:val="22"/>
          <w:szCs w:val="22"/>
        </w:rPr>
        <w:tab/>
      </w:r>
    </w:p>
    <w:p w14:paraId="350BF7D9" w14:textId="77777777" w:rsidR="00496372" w:rsidRPr="008D6DB9" w:rsidRDefault="0095144E" w:rsidP="00787BF8">
      <w:p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w:t>
      </w:r>
    </w:p>
    <w:p w14:paraId="42C49482" w14:textId="46F56FD8" w:rsidR="0095144E" w:rsidRPr="008D6DB9" w:rsidRDefault="0095144E" w:rsidP="00496372">
      <w:pPr>
        <w:ind w:firstLine="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Daň z pridanej hodnoty  (DPH) vo výške 20 %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00496372" w:rsidRPr="008D6DB9">
        <w:rPr>
          <w:rFonts w:ascii="Times New Roman" w:hAnsi="Times New Roman"/>
          <w:color w:val="000000" w:themeColor="text1"/>
          <w:sz w:val="22"/>
          <w:szCs w:val="22"/>
        </w:rPr>
        <w:tab/>
      </w:r>
      <w:r w:rsidR="00352092" w:rsidRPr="008D6DB9">
        <w:rPr>
          <w:rFonts w:ascii="Times New Roman" w:hAnsi="Times New Roman"/>
          <w:color w:val="000000" w:themeColor="text1"/>
          <w:sz w:val="22"/>
          <w:szCs w:val="22"/>
        </w:rPr>
        <w:t xml:space="preserve">....................................      </w:t>
      </w:r>
      <w:r w:rsidRPr="008D6DB9">
        <w:rPr>
          <w:rFonts w:ascii="Times New Roman" w:hAnsi="Times New Roman"/>
          <w:color w:val="000000" w:themeColor="text1"/>
          <w:sz w:val="22"/>
          <w:szCs w:val="22"/>
        </w:rPr>
        <w:tab/>
      </w:r>
      <w:r w:rsidR="003311E6" w:rsidRPr="008D6DB9">
        <w:rPr>
          <w:rFonts w:ascii="Times New Roman" w:hAnsi="Times New Roman"/>
          <w:color w:val="000000" w:themeColor="text1"/>
          <w:sz w:val="22"/>
          <w:szCs w:val="22"/>
        </w:rPr>
        <w:t xml:space="preserve">    </w:t>
      </w:r>
    </w:p>
    <w:p w14:paraId="77565B31" w14:textId="77777777" w:rsidR="00496372" w:rsidRPr="008D6DB9" w:rsidRDefault="00496372" w:rsidP="00787BF8">
      <w:pPr>
        <w:ind w:firstLine="708"/>
        <w:jc w:val="both"/>
        <w:rPr>
          <w:rFonts w:ascii="Times New Roman" w:hAnsi="Times New Roman"/>
          <w:b/>
          <w:color w:val="000000" w:themeColor="text1"/>
          <w:sz w:val="22"/>
          <w:szCs w:val="22"/>
        </w:rPr>
      </w:pPr>
    </w:p>
    <w:p w14:paraId="42C49483" w14:textId="272FFF00" w:rsidR="0095144E" w:rsidRPr="008D6DB9" w:rsidRDefault="0095144E" w:rsidP="00787BF8">
      <w:pPr>
        <w:ind w:firstLine="708"/>
        <w:jc w:val="both"/>
        <w:rPr>
          <w:rFonts w:ascii="Times New Roman" w:hAnsi="Times New Roman"/>
          <w:b/>
          <w:color w:val="000000" w:themeColor="text1"/>
          <w:sz w:val="22"/>
          <w:szCs w:val="22"/>
        </w:rPr>
      </w:pPr>
      <w:r w:rsidRPr="008D6DB9">
        <w:rPr>
          <w:rFonts w:ascii="Times New Roman" w:hAnsi="Times New Roman"/>
          <w:b/>
          <w:color w:val="000000" w:themeColor="text1"/>
          <w:sz w:val="22"/>
          <w:szCs w:val="22"/>
        </w:rPr>
        <w:t>Cena Diela  celkom  spolu  s DPH :</w:t>
      </w:r>
      <w:r w:rsidRPr="008D6DB9">
        <w:rPr>
          <w:rFonts w:ascii="Times New Roman" w:hAnsi="Times New Roman"/>
          <w:b/>
          <w:color w:val="000000" w:themeColor="text1"/>
          <w:sz w:val="22"/>
          <w:szCs w:val="22"/>
        </w:rPr>
        <w:tab/>
      </w:r>
      <w:r w:rsidRPr="008D6DB9">
        <w:rPr>
          <w:rFonts w:ascii="Times New Roman" w:hAnsi="Times New Roman"/>
          <w:b/>
          <w:color w:val="000000" w:themeColor="text1"/>
          <w:sz w:val="22"/>
          <w:szCs w:val="22"/>
        </w:rPr>
        <w:tab/>
      </w:r>
      <w:r w:rsidRPr="008D6DB9">
        <w:rPr>
          <w:rFonts w:ascii="Times New Roman" w:hAnsi="Times New Roman"/>
          <w:b/>
          <w:color w:val="000000" w:themeColor="text1"/>
          <w:sz w:val="22"/>
          <w:szCs w:val="22"/>
        </w:rPr>
        <w:tab/>
      </w:r>
      <w:r w:rsidR="00352092" w:rsidRPr="008D6DB9">
        <w:rPr>
          <w:rFonts w:ascii="Times New Roman" w:hAnsi="Times New Roman"/>
          <w:b/>
          <w:color w:val="000000" w:themeColor="text1"/>
          <w:sz w:val="22"/>
          <w:szCs w:val="22"/>
        </w:rPr>
        <w:tab/>
      </w:r>
      <w:r w:rsidR="00352092" w:rsidRPr="008D6DB9">
        <w:rPr>
          <w:rFonts w:ascii="Times New Roman" w:hAnsi="Times New Roman"/>
          <w:color w:val="000000" w:themeColor="text1"/>
          <w:sz w:val="22"/>
          <w:szCs w:val="22"/>
        </w:rPr>
        <w:t xml:space="preserve">.....................................      </w:t>
      </w:r>
      <w:r w:rsidRPr="008D6DB9">
        <w:rPr>
          <w:rFonts w:ascii="Times New Roman" w:hAnsi="Times New Roman"/>
          <w:b/>
          <w:color w:val="000000" w:themeColor="text1"/>
          <w:sz w:val="22"/>
          <w:szCs w:val="22"/>
        </w:rPr>
        <w:tab/>
        <w:t xml:space="preserve"> </w:t>
      </w:r>
      <w:r w:rsidRPr="008D6DB9">
        <w:rPr>
          <w:rFonts w:ascii="Times New Roman" w:hAnsi="Times New Roman"/>
          <w:b/>
          <w:color w:val="000000" w:themeColor="text1"/>
          <w:sz w:val="22"/>
          <w:szCs w:val="22"/>
        </w:rPr>
        <w:tab/>
      </w:r>
    </w:p>
    <w:p w14:paraId="42C49484" w14:textId="1AAB88E3" w:rsidR="0095144E" w:rsidRPr="008D6DB9" w:rsidRDefault="0095144E" w:rsidP="00787BF8">
      <w:pPr>
        <w:jc w:val="both"/>
        <w:rPr>
          <w:rFonts w:ascii="Times New Roman" w:hAnsi="Times New Roman"/>
          <w:color w:val="000000" w:themeColor="text1"/>
          <w:sz w:val="22"/>
          <w:szCs w:val="22"/>
        </w:rPr>
      </w:pPr>
      <w:r w:rsidRPr="008D6DB9">
        <w:rPr>
          <w:rFonts w:ascii="Times New Roman" w:hAnsi="Times New Roman"/>
          <w:b/>
          <w:i/>
          <w:color w:val="000000" w:themeColor="text1"/>
          <w:sz w:val="22"/>
          <w:szCs w:val="22"/>
        </w:rPr>
        <w:tab/>
      </w:r>
    </w:p>
    <w:p w14:paraId="42C49486" w14:textId="77777777" w:rsidR="0095144E" w:rsidRPr="008D6DB9" w:rsidRDefault="0095144E" w:rsidP="00787BF8">
      <w:pPr>
        <w:numPr>
          <w:ilvl w:val="0"/>
          <w:numId w:val="1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Zmluvná cena Diela je stanovená ako maximálna a neprekročiteľná a je ju možné meniť alebo upravovať výlučne spôsobom stanoveným touto zmluvou a v súlade so Zákonom o verejnom obstarávaní.</w:t>
      </w:r>
    </w:p>
    <w:p w14:paraId="42C49487" w14:textId="77777777" w:rsidR="0095144E" w:rsidRPr="008D6DB9" w:rsidRDefault="0095144E" w:rsidP="00787BF8">
      <w:pPr>
        <w:numPr>
          <w:ilvl w:val="0"/>
          <w:numId w:val="1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Cena Diela zahrňuje všetko, čo je potrebné k zhotoveniu Diela v rozsahu, za podmienok a v kvalite podľa Projektovej dokumentácie a dokumentácie zmeny stavby pred dokončením, a to predovšetkým:</w:t>
      </w:r>
    </w:p>
    <w:p w14:paraId="42C49488" w14:textId="77777777" w:rsidR="0095144E" w:rsidRPr="008D6DB9" w:rsidRDefault="0095144E" w:rsidP="00C91E3F">
      <w:pPr>
        <w:ind w:left="705"/>
        <w:jc w:val="both"/>
        <w:rPr>
          <w:rFonts w:ascii="Times New Roman" w:hAnsi="Times New Roman"/>
          <w:color w:val="000000" w:themeColor="text1"/>
          <w:sz w:val="22"/>
          <w:szCs w:val="22"/>
        </w:rPr>
      </w:pPr>
    </w:p>
    <w:p w14:paraId="42C49489" w14:textId="77777777" w:rsidR="0095144E" w:rsidRPr="008D6DB9" w:rsidRDefault="0095144E" w:rsidP="00787BF8">
      <w:pPr>
        <w:numPr>
          <w:ilvl w:val="0"/>
          <w:numId w:val="33"/>
        </w:numPr>
        <w:tabs>
          <w:tab w:val="clear" w:pos="1065"/>
          <w:tab w:val="num" w:pos="709"/>
        </w:tabs>
        <w:ind w:left="1050" w:hanging="341"/>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zaobstaranie, montáž, </w:t>
      </w:r>
      <w:proofErr w:type="spellStart"/>
      <w:r w:rsidRPr="008D6DB9">
        <w:rPr>
          <w:rFonts w:ascii="Times New Roman" w:hAnsi="Times New Roman"/>
          <w:color w:val="000000" w:themeColor="text1"/>
          <w:sz w:val="22"/>
          <w:szCs w:val="22"/>
        </w:rPr>
        <w:t>kompletáž</w:t>
      </w:r>
      <w:proofErr w:type="spellEnd"/>
      <w:r w:rsidRPr="008D6DB9">
        <w:rPr>
          <w:rFonts w:ascii="Times New Roman" w:hAnsi="Times New Roman"/>
          <w:color w:val="000000" w:themeColor="text1"/>
          <w:sz w:val="22"/>
          <w:szCs w:val="22"/>
        </w:rPr>
        <w:t>, skúšanie, odovzdanie a ochrana všetkých častí Diela,</w:t>
      </w:r>
    </w:p>
    <w:p w14:paraId="42C4948A" w14:textId="77777777" w:rsidR="0095144E" w:rsidRPr="008D6DB9" w:rsidRDefault="0095144E" w:rsidP="00787BF8">
      <w:pPr>
        <w:numPr>
          <w:ilvl w:val="0"/>
          <w:numId w:val="5"/>
        </w:numPr>
        <w:tabs>
          <w:tab w:val="clear" w:pos="928"/>
          <w:tab w:val="num" w:pos="1050"/>
        </w:tabs>
        <w:ind w:left="105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riadenie prác, pracovné sily, výrobné priestory, pomocné konštrukcie, stroje, zariadenia, náradia a ochranné pracovné prostriedky,</w:t>
      </w:r>
    </w:p>
    <w:p w14:paraId="42C4948B" w14:textId="77777777" w:rsidR="0095144E" w:rsidRPr="008D6DB9" w:rsidRDefault="0095144E" w:rsidP="00787BF8">
      <w:pPr>
        <w:numPr>
          <w:ilvl w:val="0"/>
          <w:numId w:val="5"/>
        </w:numPr>
        <w:tabs>
          <w:tab w:val="clear" w:pos="928"/>
          <w:tab w:val="num" w:pos="1050"/>
        </w:tabs>
        <w:ind w:left="105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doprava, poradenstvo, konzultácie, činnosti pred začatím prác, počas zhotovovania prác a pri ukončení. doprava, vyloženie, zvislá doprava, skladovanie, zabudovanie a colné poplatky materiálov, strojov a zariadení,</w:t>
      </w:r>
    </w:p>
    <w:p w14:paraId="42C4948F" w14:textId="1839121F" w:rsidR="0095144E" w:rsidRPr="008D6DB9" w:rsidRDefault="002A5CC2" w:rsidP="00787BF8">
      <w:pPr>
        <w:numPr>
          <w:ilvl w:val="0"/>
          <w:numId w:val="5"/>
        </w:numPr>
        <w:tabs>
          <w:tab w:val="clear" w:pos="928"/>
          <w:tab w:val="num" w:pos="1050"/>
        </w:tabs>
        <w:ind w:left="105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v</w:t>
      </w:r>
      <w:r w:rsidR="0095144E" w:rsidRPr="008D6DB9">
        <w:rPr>
          <w:rFonts w:ascii="Times New Roman" w:hAnsi="Times New Roman"/>
          <w:color w:val="000000" w:themeColor="text1"/>
          <w:sz w:val="22"/>
          <w:szCs w:val="22"/>
        </w:rPr>
        <w:t>šetky vedľajšie náklady, poplatky, úhrady za úradné  skúšky, odborné posudky orgánov štátnej správy a primeraný zisk Zhotoviteľa.</w:t>
      </w:r>
    </w:p>
    <w:p w14:paraId="42C49490" w14:textId="77777777" w:rsidR="0095144E" w:rsidRPr="008D6DB9" w:rsidRDefault="0095144E" w:rsidP="00B572C7">
      <w:pPr>
        <w:ind w:left="1050"/>
        <w:jc w:val="both"/>
        <w:rPr>
          <w:rFonts w:ascii="Times New Roman" w:hAnsi="Times New Roman"/>
          <w:color w:val="000000" w:themeColor="text1"/>
          <w:sz w:val="22"/>
          <w:szCs w:val="22"/>
        </w:rPr>
      </w:pPr>
    </w:p>
    <w:p w14:paraId="42C49491" w14:textId="7CAFABBF" w:rsidR="0095144E" w:rsidRPr="008D6DB9" w:rsidRDefault="0095144E" w:rsidP="00EA339A">
      <w:pPr>
        <w:pStyle w:val="Textkomentra"/>
        <w:ind w:left="690" w:hanging="690"/>
        <w:jc w:val="both"/>
        <w:rPr>
          <w:color w:val="000000" w:themeColor="text1"/>
          <w:sz w:val="22"/>
          <w:szCs w:val="22"/>
        </w:rPr>
      </w:pPr>
      <w:r w:rsidRPr="008D6DB9">
        <w:rPr>
          <w:color w:val="000000" w:themeColor="text1"/>
          <w:sz w:val="22"/>
          <w:szCs w:val="22"/>
        </w:rPr>
        <w:t>5.4</w:t>
      </w:r>
      <w:r w:rsidRPr="008D6DB9">
        <w:rPr>
          <w:color w:val="000000" w:themeColor="text1"/>
          <w:sz w:val="22"/>
          <w:szCs w:val="22"/>
        </w:rPr>
        <w:tab/>
      </w:r>
      <w:r w:rsidRPr="008D6DB9">
        <w:rPr>
          <w:color w:val="000000" w:themeColor="text1"/>
          <w:sz w:val="22"/>
          <w:szCs w:val="22"/>
          <w:lang w:val="sk-SK"/>
        </w:rPr>
        <w:t xml:space="preserve">Celková cena Diela </w:t>
      </w:r>
      <w:r w:rsidRPr="008D6DB9">
        <w:rPr>
          <w:bCs/>
          <w:color w:val="000000" w:themeColor="text1"/>
          <w:sz w:val="22"/>
          <w:szCs w:val="22"/>
          <w:lang w:val="sk-SK"/>
        </w:rPr>
        <w:t>(ocenený výkaz výmer</w:t>
      </w:r>
      <w:r w:rsidRPr="008D6DB9">
        <w:rPr>
          <w:color w:val="000000" w:themeColor="text1"/>
          <w:sz w:val="22"/>
          <w:szCs w:val="22"/>
          <w:lang w:val="sk-SK"/>
        </w:rPr>
        <w:t xml:space="preserve">) je určená na základe ponuky úspešného uchádzača/ Zhotoviteľa a je stanovená podľa </w:t>
      </w:r>
      <w:r w:rsidRPr="008D6DB9">
        <w:rPr>
          <w:bCs/>
          <w:color w:val="000000" w:themeColor="text1"/>
          <w:sz w:val="22"/>
          <w:szCs w:val="22"/>
          <w:lang w:val="sk-SK"/>
        </w:rPr>
        <w:t xml:space="preserve">jednotkových cien tejto časti stavby a uvedenia množstva merných jednotiek, ktoré sú predmetom realizácie Diela, </w:t>
      </w:r>
      <w:r w:rsidRPr="008D6DB9">
        <w:rPr>
          <w:color w:val="000000" w:themeColor="text1"/>
          <w:sz w:val="22"/>
          <w:szCs w:val="22"/>
          <w:lang w:val="sk-SK"/>
        </w:rPr>
        <w:t>ako súčet všetkých položiek v EUR formou záväzného oceneného výkazu výmer</w:t>
      </w:r>
      <w:r w:rsidR="00034D2A" w:rsidRPr="008D6DB9">
        <w:rPr>
          <w:color w:val="000000" w:themeColor="text1"/>
          <w:sz w:val="22"/>
          <w:szCs w:val="22"/>
          <w:lang w:val="sk-SK"/>
        </w:rPr>
        <w:t>.</w:t>
      </w:r>
      <w:r w:rsidRPr="008D6DB9">
        <w:rPr>
          <w:color w:val="000000" w:themeColor="text1"/>
          <w:sz w:val="22"/>
          <w:szCs w:val="22"/>
          <w:lang w:val="sk-SK"/>
        </w:rPr>
        <w:t xml:space="preserve">  </w:t>
      </w:r>
    </w:p>
    <w:p w14:paraId="6BFC70CB" w14:textId="77777777" w:rsidR="00B33E3C" w:rsidRPr="008D6DB9" w:rsidRDefault="00B33E3C" w:rsidP="00787BF8">
      <w:pPr>
        <w:jc w:val="center"/>
        <w:rPr>
          <w:rFonts w:ascii="Times New Roman" w:hAnsi="Times New Roman"/>
          <w:b/>
          <w:color w:val="000000" w:themeColor="text1"/>
          <w:sz w:val="22"/>
          <w:szCs w:val="22"/>
        </w:rPr>
      </w:pPr>
    </w:p>
    <w:p w14:paraId="42C49495" w14:textId="019C808E"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VI  Platobné podmienky a fakturácia</w:t>
      </w:r>
    </w:p>
    <w:p w14:paraId="42C49496" w14:textId="77777777" w:rsidR="0095144E" w:rsidRPr="008D6DB9" w:rsidRDefault="0095144E" w:rsidP="00787BF8">
      <w:pPr>
        <w:rPr>
          <w:rFonts w:ascii="Times New Roman" w:hAnsi="Times New Roman"/>
          <w:color w:val="000000" w:themeColor="text1"/>
          <w:sz w:val="22"/>
          <w:szCs w:val="22"/>
        </w:rPr>
      </w:pPr>
    </w:p>
    <w:p w14:paraId="42C49497" w14:textId="0C212C98" w:rsidR="0095144E" w:rsidRPr="008D6DB9" w:rsidRDefault="0095144E" w:rsidP="000F465B">
      <w:pPr>
        <w:numPr>
          <w:ilvl w:val="0"/>
          <w:numId w:val="22"/>
        </w:numPr>
        <w:jc w:val="both"/>
        <w:rPr>
          <w:rFonts w:ascii="Times New Roman" w:hAnsi="Times New Roman"/>
          <w:bCs/>
          <w:color w:val="000000" w:themeColor="text1"/>
          <w:sz w:val="22"/>
          <w:szCs w:val="22"/>
        </w:rPr>
      </w:pPr>
      <w:r w:rsidRPr="008D6DB9">
        <w:rPr>
          <w:rFonts w:ascii="Times New Roman" w:hAnsi="Times New Roman"/>
          <w:color w:val="000000" w:themeColor="text1"/>
          <w:sz w:val="22"/>
          <w:szCs w:val="22"/>
        </w:rPr>
        <w:t xml:space="preserve">Zhotoviteľ </w:t>
      </w:r>
      <w:r w:rsidR="000F465B" w:rsidRPr="000F465B">
        <w:rPr>
          <w:rFonts w:ascii="Times New Roman" w:hAnsi="Times New Roman"/>
          <w:color w:val="000000" w:themeColor="text1"/>
          <w:sz w:val="22"/>
          <w:szCs w:val="22"/>
        </w:rPr>
        <w:t xml:space="preserve">bude fakturovať celé Dielo </w:t>
      </w:r>
      <w:r w:rsidR="003E73A3" w:rsidRPr="003E73A3">
        <w:rPr>
          <w:rFonts w:ascii="Times New Roman" w:hAnsi="Times New Roman"/>
          <w:color w:val="000000" w:themeColor="text1"/>
          <w:sz w:val="22"/>
          <w:szCs w:val="22"/>
        </w:rPr>
        <w:t>celé Dielo v jednej faktúre, po ukončení a riadnom odovzdaní Diela Objednávateľovi</w:t>
      </w:r>
      <w:r w:rsidRPr="008D6DB9">
        <w:rPr>
          <w:rFonts w:ascii="Times New Roman" w:hAnsi="Times New Roman"/>
          <w:color w:val="000000" w:themeColor="text1"/>
          <w:sz w:val="22"/>
          <w:szCs w:val="22"/>
        </w:rPr>
        <w:t xml:space="preserve">. </w:t>
      </w:r>
      <w:r w:rsidRPr="008D6DB9">
        <w:rPr>
          <w:rFonts w:ascii="Times New Roman" w:hAnsi="Times New Roman"/>
          <w:bCs/>
          <w:color w:val="000000" w:themeColor="text1"/>
          <w:sz w:val="22"/>
          <w:szCs w:val="22"/>
        </w:rPr>
        <w:t>Zhotoviteľ predloží Objednávateľovi na odsúhlasenie súpis vykonaných prác a dodávok.</w:t>
      </w:r>
    </w:p>
    <w:p w14:paraId="42C4949A" w14:textId="77777777" w:rsidR="0095144E" w:rsidRPr="008D6DB9" w:rsidRDefault="0095144E" w:rsidP="00AA4B07">
      <w:pPr>
        <w:numPr>
          <w:ilvl w:val="0"/>
          <w:numId w:val="2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Všetky faktúry Zhotoviteľa musia obsahovať náležitosti v zmysle ustanovení zákona č. 431/2002 </w:t>
      </w:r>
      <w:proofErr w:type="spellStart"/>
      <w:r w:rsidRPr="008D6DB9">
        <w:rPr>
          <w:rFonts w:ascii="Times New Roman" w:hAnsi="Times New Roman"/>
          <w:color w:val="000000" w:themeColor="text1"/>
          <w:sz w:val="22"/>
          <w:szCs w:val="22"/>
        </w:rPr>
        <w:t>Z.z</w:t>
      </w:r>
      <w:proofErr w:type="spellEnd"/>
      <w:r w:rsidRPr="008D6DB9">
        <w:rPr>
          <w:rFonts w:ascii="Times New Roman" w:hAnsi="Times New Roman"/>
          <w:color w:val="000000" w:themeColor="text1"/>
          <w:sz w:val="22"/>
          <w:szCs w:val="22"/>
        </w:rPr>
        <w:t xml:space="preserve">. o účtovníctve </w:t>
      </w:r>
      <w:r w:rsidRPr="008D6DB9">
        <w:rPr>
          <w:rFonts w:ascii="Times New Roman" w:hAnsi="Times New Roman"/>
          <w:iCs/>
          <w:color w:val="000000" w:themeColor="text1"/>
          <w:sz w:val="22"/>
          <w:szCs w:val="22"/>
        </w:rPr>
        <w:t>v zne</w:t>
      </w:r>
      <w:r w:rsidRPr="008D6DB9">
        <w:rPr>
          <w:rFonts w:ascii="Times New Roman" w:hAnsi="Times New Roman"/>
          <w:color w:val="000000" w:themeColor="text1"/>
          <w:sz w:val="22"/>
          <w:szCs w:val="22"/>
        </w:rPr>
        <w:t xml:space="preserve">ní neskorších predpisov a budú predložené Objednávateľovi v šiestich vyhotoveniach. Zhotoviteľom predložené faktúry musia ďalej obsahovať náležitosti predpísané v zmysle zákona č. 222/2004 Z. z. o DPH v znení neskorších predpisov. </w:t>
      </w:r>
    </w:p>
    <w:p w14:paraId="42C4949B" w14:textId="77777777" w:rsidR="0095144E" w:rsidRPr="008D6DB9" w:rsidRDefault="0095144E" w:rsidP="00787BF8">
      <w:pPr>
        <w:numPr>
          <w:ilvl w:val="0"/>
          <w:numId w:val="2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Zhotoviteľove faktúry musia obsahovať čiastku DPH. Okrem toho musia obsahovať:</w:t>
      </w:r>
    </w:p>
    <w:p w14:paraId="42C4949C" w14:textId="77777777" w:rsidR="0095144E" w:rsidRPr="008D6DB9" w:rsidRDefault="0095144E" w:rsidP="00B572C7">
      <w:pPr>
        <w:ind w:left="705"/>
        <w:jc w:val="both"/>
        <w:rPr>
          <w:rFonts w:ascii="Times New Roman" w:hAnsi="Times New Roman"/>
          <w:color w:val="000000" w:themeColor="text1"/>
          <w:sz w:val="22"/>
          <w:szCs w:val="22"/>
        </w:rPr>
      </w:pPr>
    </w:p>
    <w:p w14:paraId="42C4949D" w14:textId="77777777" w:rsidR="0095144E" w:rsidRPr="008D6DB9" w:rsidRDefault="0095144E" w:rsidP="00787BF8">
      <w:pPr>
        <w:tabs>
          <w:tab w:val="left" w:pos="993"/>
        </w:tabs>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 xml:space="preserve">  číslo faktúry,</w:t>
      </w:r>
    </w:p>
    <w:p w14:paraId="42C4949E"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názov Diela,</w:t>
      </w:r>
    </w:p>
    <w:p w14:paraId="42C4949F"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predmet úhrady,</w:t>
      </w:r>
    </w:p>
    <w:p w14:paraId="42C494A0"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IČO Zhotoviteľa, názov Zhotoviteľa,</w:t>
      </w:r>
    </w:p>
    <w:p w14:paraId="42C494A1" w14:textId="77777777" w:rsidR="0095144E" w:rsidRPr="008D6DB9" w:rsidRDefault="0095144E" w:rsidP="001707E1">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IČO Objednávateľa, názov Objednávateľa,</w:t>
      </w:r>
    </w:p>
    <w:p w14:paraId="42C494A2"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 xml:space="preserve">číslo Zmluvy (dodatku k Zmluve), </w:t>
      </w:r>
    </w:p>
    <w:p w14:paraId="42C494A3"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vecne vykonané práce dokladované odsúhlasenými súpismi,</w:t>
      </w:r>
    </w:p>
    <w:p w14:paraId="42C494A4"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čiastku k úhrade spolu,</w:t>
      </w:r>
    </w:p>
    <w:p w14:paraId="42C494A5"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splatnosť faktúry,</w:t>
      </w:r>
    </w:p>
    <w:p w14:paraId="42C494A6"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fakturačné obdobie,</w:t>
      </w:r>
    </w:p>
    <w:p w14:paraId="42C494A7"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musí byť podpísaná osobou oprávnenou konať v mene Zhotoviteľa a opatrená pečiatkou.</w:t>
      </w:r>
    </w:p>
    <w:p w14:paraId="42C494A8" w14:textId="77777777" w:rsidR="0095144E" w:rsidRPr="008D6DB9" w:rsidRDefault="0095144E" w:rsidP="00787BF8">
      <w:pPr>
        <w:jc w:val="both"/>
        <w:rPr>
          <w:rFonts w:ascii="Times New Roman" w:hAnsi="Times New Roman"/>
          <w:color w:val="000000" w:themeColor="text1"/>
          <w:sz w:val="22"/>
          <w:szCs w:val="22"/>
        </w:rPr>
      </w:pPr>
    </w:p>
    <w:p w14:paraId="42C494A9" w14:textId="22987A73" w:rsidR="0095144E" w:rsidRPr="008D6DB9" w:rsidRDefault="0095144E"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Ak faktúry Zhotoviteľa nebudú spĺňať náležitosti daňového dokladu alebo nebudú vystavené v súlade s touto zmluvou, má Objednávateľ právo vrátiť ich do termínu splatnosti Zhotoviteľovi na prepracovanie. </w:t>
      </w:r>
    </w:p>
    <w:p w14:paraId="4E9E5123" w14:textId="38E1C62C" w:rsidR="00B33E3C" w:rsidRPr="008D6DB9" w:rsidRDefault="00B33E3C"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Splatnosť faktúry je dohodnutá na </w:t>
      </w:r>
      <w:r w:rsidR="000F465B">
        <w:rPr>
          <w:rFonts w:ascii="Times New Roman" w:hAnsi="Times New Roman"/>
          <w:color w:val="000000" w:themeColor="text1"/>
          <w:sz w:val="22"/>
          <w:szCs w:val="22"/>
        </w:rPr>
        <w:t>60</w:t>
      </w:r>
      <w:r w:rsidRPr="008D6DB9">
        <w:rPr>
          <w:rFonts w:ascii="Times New Roman" w:hAnsi="Times New Roman"/>
          <w:color w:val="000000" w:themeColor="text1"/>
          <w:sz w:val="22"/>
          <w:szCs w:val="22"/>
        </w:rPr>
        <w:t xml:space="preserve"> dní.</w:t>
      </w:r>
    </w:p>
    <w:p w14:paraId="42C494AE" w14:textId="6CC4D8A0" w:rsidR="0095144E" w:rsidRPr="008D6DB9" w:rsidRDefault="0095144E" w:rsidP="00F917B7">
      <w:pPr>
        <w:tabs>
          <w:tab w:val="left" w:pos="720"/>
        </w:tabs>
        <w:overflowPunct w:val="0"/>
        <w:autoSpaceDE w:val="0"/>
        <w:autoSpaceDN w:val="0"/>
        <w:adjustRightInd w:val="0"/>
        <w:ind w:left="705"/>
        <w:jc w:val="both"/>
        <w:textAlignment w:val="baseline"/>
        <w:rPr>
          <w:rFonts w:ascii="Times New Roman" w:hAnsi="Times New Roman"/>
          <w:color w:val="000000" w:themeColor="text1"/>
          <w:sz w:val="22"/>
          <w:szCs w:val="22"/>
        </w:rPr>
      </w:pPr>
    </w:p>
    <w:p w14:paraId="27F5B4D9" w14:textId="77777777" w:rsidR="00496372" w:rsidRPr="008D6DB9" w:rsidRDefault="00496372" w:rsidP="00F917B7">
      <w:pPr>
        <w:tabs>
          <w:tab w:val="left" w:pos="720"/>
        </w:tabs>
        <w:overflowPunct w:val="0"/>
        <w:autoSpaceDE w:val="0"/>
        <w:autoSpaceDN w:val="0"/>
        <w:adjustRightInd w:val="0"/>
        <w:ind w:left="705"/>
        <w:jc w:val="both"/>
        <w:textAlignment w:val="baseline"/>
        <w:rPr>
          <w:rFonts w:ascii="Times New Roman" w:hAnsi="Times New Roman"/>
          <w:color w:val="000000" w:themeColor="text1"/>
          <w:sz w:val="22"/>
          <w:szCs w:val="22"/>
        </w:rPr>
      </w:pPr>
    </w:p>
    <w:p w14:paraId="42C494AF"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VII  Vykonanie Diela a povinnosti Zhotoviteľa</w:t>
      </w:r>
    </w:p>
    <w:p w14:paraId="42C494B0" w14:textId="77777777" w:rsidR="0095144E" w:rsidRPr="008D6DB9" w:rsidRDefault="0095144E" w:rsidP="00787BF8">
      <w:pPr>
        <w:rPr>
          <w:rFonts w:ascii="Times New Roman" w:hAnsi="Times New Roman"/>
          <w:color w:val="000000" w:themeColor="text1"/>
          <w:sz w:val="22"/>
          <w:szCs w:val="22"/>
        </w:rPr>
      </w:pPr>
    </w:p>
    <w:p w14:paraId="42C494B1"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zrealizuje a dokončí Dielo v rozsahu, kvalite a termínoch daných touto zmluvou, špecifikáciami, podmienkami a Projektovou dokumentáciou a odovzdá ho Objednávateľovi.</w:t>
      </w:r>
    </w:p>
    <w:p w14:paraId="42C494B2"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vynaloží pri vykonávaní Diela náležitú starostlivosť, dôkladnosť a kvalifikáciu, ktorá sa vyžaduje od príslušne kvalifikovaného a kompetentného Zhotoviteľa.</w:t>
      </w:r>
    </w:p>
    <w:p w14:paraId="42C494B3"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je zodpovedný za riadnu ochranu svojich prác po celú dobu ich realizácie a ďalej za ochranu akýchkoľvek výrobkov, náradia a materiálu, ktoré dopravil na Stavbu, ako aj ochranu Staveniska ako celku, pričom túto ochranu zabezpečuje na svoje vlastné náklady.</w:t>
      </w:r>
    </w:p>
    <w:p w14:paraId="42C494B4"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je zodpovedný za to, že dodávky a práce ostatných zhotoviteľov nebudú poškodené a obmedzené jeho činnosťou. Zhotoviteľ je zodpovedný za dodávky prác a materiálov,  ktorými ho poveril Objednávateľ v súvislosti s výstavbou. O tieto je povinný sa náležite starať a použiť ich v súlade s požiadavkami Objednávateľa a Projektovej dokumentácie. Škody spôsobené podľa tohto bodu je Zhotoviteľ povinný uhradiť Objednávateľovi resp. ostatným zhotoviteľom.</w:t>
      </w:r>
    </w:p>
    <w:p w14:paraId="42C494CC" w14:textId="77777777" w:rsidR="0095144E" w:rsidRPr="008D6DB9" w:rsidRDefault="0095144E" w:rsidP="00787BF8">
      <w:pPr>
        <w:jc w:val="center"/>
        <w:rPr>
          <w:rFonts w:ascii="Times New Roman" w:hAnsi="Times New Roman"/>
          <w:b/>
          <w:color w:val="000000" w:themeColor="text1"/>
          <w:sz w:val="22"/>
          <w:szCs w:val="22"/>
        </w:rPr>
      </w:pPr>
    </w:p>
    <w:p w14:paraId="42C494CD"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VIII Odovzdanie Diela</w:t>
      </w:r>
    </w:p>
    <w:p w14:paraId="42C494CE" w14:textId="77777777" w:rsidR="0095144E" w:rsidRPr="008D6DB9" w:rsidRDefault="0095144E" w:rsidP="00787BF8">
      <w:pPr>
        <w:keepNext/>
        <w:tabs>
          <w:tab w:val="left" w:pos="-2880"/>
        </w:tabs>
        <w:autoSpaceDE w:val="0"/>
        <w:autoSpaceDN w:val="0"/>
        <w:adjustRightInd w:val="0"/>
        <w:spacing w:before="60"/>
        <w:jc w:val="both"/>
        <w:rPr>
          <w:rFonts w:ascii="Times New Roman" w:hAnsi="Times New Roman"/>
          <w:color w:val="000000" w:themeColor="text1"/>
          <w:sz w:val="22"/>
          <w:szCs w:val="22"/>
        </w:rPr>
      </w:pPr>
    </w:p>
    <w:p w14:paraId="42C494CF" w14:textId="77777777" w:rsidR="0095144E" w:rsidRPr="008D6DB9" w:rsidRDefault="0095144E" w:rsidP="00F11AED">
      <w:pPr>
        <w:numPr>
          <w:ilvl w:val="0"/>
          <w:numId w:val="1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splní svoju povinnosť vykonať Dielo jeho riadnym a včasným dokončením a odovzdaním, pričom je povinný Objednávateľovi písomne najneskôr 3 dni vopred oznámiť termín odovzdávania Diela. O odovzdaní predmetu Diela bude spísaný Protokol o prevzatí prác Zhotoviteľa, ktorý podpíšu Objednávateľ i Zhotoviteľ.   </w:t>
      </w:r>
    </w:p>
    <w:p w14:paraId="42C494DC" w14:textId="77777777" w:rsidR="0095144E" w:rsidRPr="008D6DB9" w:rsidRDefault="0095144E" w:rsidP="00B572C7">
      <w:pPr>
        <w:ind w:left="705"/>
        <w:jc w:val="both"/>
        <w:rPr>
          <w:rFonts w:ascii="Times New Roman" w:hAnsi="Times New Roman"/>
          <w:color w:val="000000" w:themeColor="text1"/>
          <w:sz w:val="22"/>
          <w:szCs w:val="22"/>
        </w:rPr>
      </w:pPr>
    </w:p>
    <w:p w14:paraId="42C494DD" w14:textId="77777777" w:rsidR="0095144E" w:rsidRPr="008D6DB9" w:rsidRDefault="0095144E" w:rsidP="00787BF8">
      <w:pPr>
        <w:jc w:val="both"/>
        <w:rPr>
          <w:rFonts w:ascii="Times New Roman" w:hAnsi="Times New Roman"/>
          <w:color w:val="000000" w:themeColor="text1"/>
          <w:sz w:val="22"/>
          <w:szCs w:val="22"/>
        </w:rPr>
      </w:pPr>
    </w:p>
    <w:p w14:paraId="42C494DE" w14:textId="77777777" w:rsidR="0095144E" w:rsidRPr="008D6DB9" w:rsidRDefault="0095144E" w:rsidP="00787BF8">
      <w:pPr>
        <w:tabs>
          <w:tab w:val="left" w:pos="709"/>
        </w:tabs>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IX  Prechod vlastníctva a nebezpečenstvo škody</w:t>
      </w:r>
    </w:p>
    <w:p w14:paraId="42C494DF" w14:textId="77777777" w:rsidR="0095144E" w:rsidRPr="008D6DB9" w:rsidRDefault="0095144E" w:rsidP="00787BF8">
      <w:pPr>
        <w:rPr>
          <w:rFonts w:ascii="Times New Roman" w:hAnsi="Times New Roman"/>
          <w:color w:val="000000" w:themeColor="text1"/>
          <w:sz w:val="22"/>
          <w:szCs w:val="22"/>
        </w:rPr>
      </w:pPr>
    </w:p>
    <w:p w14:paraId="42C494E0" w14:textId="77777777" w:rsidR="0095144E" w:rsidRPr="008D6DB9" w:rsidRDefault="0095144E" w:rsidP="00BC0F99">
      <w:pPr>
        <w:numPr>
          <w:ilvl w:val="0"/>
          <w:numId w:val="15"/>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Stavebný materiál a zariadenia potrebné na zhotovenie Diela zabezpečuje Zhotoviteľ. Zhotoviteľ zostáva vlastníkom týchto vecí až do okamihu prevzatia Diela Objednávateľom, kedy sa ich vlastníkom stane Objednávateľ, toto pravidlo sa však nevzťahuje na veci, ktoré boli pred Objednávateľovým prevzatím Diela zapracované Zhotoviteľom do Diela takým spôsobom, že sa stali súčasťou vecí, ktoré už boli predtým vo vlastníctve Objednávateľa.   </w:t>
      </w:r>
    </w:p>
    <w:p w14:paraId="42C494E1" w14:textId="77777777" w:rsidR="0095144E" w:rsidRPr="008D6DB9" w:rsidRDefault="0095144E" w:rsidP="005D739F">
      <w:pPr>
        <w:numPr>
          <w:ilvl w:val="0"/>
          <w:numId w:val="15"/>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Nebezpečenstvo škody na Diele, ako aj na všetkých veciach a materiáloch potrebných na zhotovenie Diela znáša Zhotoviteľ až do času protokolárneho prevzatia Diela Objednávateľom. </w:t>
      </w:r>
    </w:p>
    <w:p w14:paraId="42C494E2" w14:textId="77777777" w:rsidR="0095144E" w:rsidRPr="008D6DB9" w:rsidRDefault="0095144E" w:rsidP="004C6787">
      <w:pPr>
        <w:jc w:val="both"/>
        <w:rPr>
          <w:rFonts w:ascii="Times New Roman" w:hAnsi="Times New Roman"/>
          <w:color w:val="000000" w:themeColor="text1"/>
          <w:sz w:val="22"/>
          <w:szCs w:val="22"/>
        </w:rPr>
      </w:pPr>
    </w:p>
    <w:p w14:paraId="42C494E3" w14:textId="77777777" w:rsidR="0095144E" w:rsidRPr="008D6DB9" w:rsidRDefault="0095144E" w:rsidP="00CE1DFE">
      <w:pPr>
        <w:ind w:left="705"/>
        <w:jc w:val="both"/>
        <w:rPr>
          <w:rFonts w:ascii="Times New Roman" w:hAnsi="Times New Roman"/>
          <w:color w:val="000000" w:themeColor="text1"/>
          <w:sz w:val="22"/>
          <w:szCs w:val="22"/>
        </w:rPr>
      </w:pPr>
    </w:p>
    <w:p w14:paraId="42C494E4"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 Záruka za Dielo</w:t>
      </w:r>
    </w:p>
    <w:p w14:paraId="42C494E5" w14:textId="77777777" w:rsidR="0095144E" w:rsidRPr="008D6DB9" w:rsidRDefault="0095144E" w:rsidP="00787BF8">
      <w:pPr>
        <w:jc w:val="center"/>
        <w:rPr>
          <w:rFonts w:ascii="Times New Roman" w:hAnsi="Times New Roman"/>
          <w:b/>
          <w:color w:val="000000" w:themeColor="text1"/>
          <w:sz w:val="22"/>
          <w:szCs w:val="22"/>
        </w:rPr>
      </w:pPr>
    </w:p>
    <w:p w14:paraId="42C494E6"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10. 1</w:t>
      </w:r>
      <w:r w:rsidRPr="008D6DB9">
        <w:rPr>
          <w:rFonts w:ascii="Times New Roman" w:hAnsi="Times New Roman"/>
          <w:color w:val="000000" w:themeColor="text1"/>
        </w:rPr>
        <w:tab/>
        <w:t>Zhotoviteľ zodpovedá za to, že predmet Diela je zhotovený v súlade s podmienkami tejto zmluvy, a že počas záručnej doby bude mať vlastnosti dohodnuté v tejto zmluve.</w:t>
      </w:r>
    </w:p>
    <w:p w14:paraId="42C494E7"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10.2</w:t>
      </w:r>
      <w:r w:rsidRPr="008D6DB9">
        <w:rPr>
          <w:rFonts w:ascii="Times New Roman" w:hAnsi="Times New Roman"/>
          <w:color w:val="000000" w:themeColor="text1"/>
        </w:rPr>
        <w:tab/>
        <w:t xml:space="preserve">Zhotoviteľ zodpovedá za Vady,  ktoré Dielo má v čase jeho odovzdania, ako aj za Vady, ktoré vzniknú na Diele počas záručnej doby stanovej v článku X v bode 10.5 Zmluvy. Zhotoviteľ je povinný odstrániť všetky Vady a Nedorobky, zistené pri odovzdaní Diela a zaznamenané v Protokole o prevzatí prác Zhotoviteľa, a to v lehotách dohodnutých medzi oboma Zmluvnými stranami. Ak v dohodnutých lehotách Zhotoviteľ všetky zistené a zaznamenané Vady a Nedorobky neodstráni, je Objednávateľ oprávnený odstúpiť od Zmluvy.  </w:t>
      </w:r>
    </w:p>
    <w:p w14:paraId="42C494E8"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10.3</w:t>
      </w:r>
      <w:r w:rsidRPr="008D6DB9">
        <w:rPr>
          <w:rFonts w:ascii="Times New Roman" w:hAnsi="Times New Roman"/>
          <w:color w:val="000000" w:themeColor="text1"/>
        </w:rPr>
        <w:tab/>
        <w:t>Zhotoviteľ nezodpovedá za Vady Diela, ktoré boli spôsobené použitím podkladov a vecí poskytnutých Objednávateľom a Zhotoviteľ ani pri vynaložení všetkej starostlivosti nemohol zistiť ich nevhodnosť, alebo na ňu upozornil Objednávateľa a ten na ich použití trval.</w:t>
      </w:r>
    </w:p>
    <w:p w14:paraId="42C494E9"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10.4</w:t>
      </w:r>
      <w:r w:rsidRPr="008D6DB9">
        <w:rPr>
          <w:rFonts w:ascii="Times New Roman" w:hAnsi="Times New Roman"/>
          <w:color w:val="000000" w:themeColor="text1"/>
        </w:rPr>
        <w:tab/>
        <w:t>Zhotoviteľ zodpovedá aj za kvalitu prác svojich subdodávateľov a za materiály, prvky, stroje, zariadenia a konštrukcie, ktoré subdodávatelia dodávajú.</w:t>
      </w:r>
    </w:p>
    <w:p w14:paraId="42C494EB" w14:textId="5EA77346" w:rsidR="0095144E" w:rsidRPr="008D6DB9" w:rsidRDefault="0095144E" w:rsidP="003F787C">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10.5</w:t>
      </w:r>
      <w:r w:rsidRPr="008D6DB9">
        <w:rPr>
          <w:rFonts w:ascii="Times New Roman" w:hAnsi="Times New Roman"/>
          <w:color w:val="000000" w:themeColor="text1"/>
        </w:rPr>
        <w:tab/>
        <w:t>Zmluvné strany si dohodli záručnú dobu na  Dielo v trvaní 5 rokov, ktorá začne plynúť dňom prevzatia Diela Objednávateľom.</w:t>
      </w:r>
    </w:p>
    <w:p w14:paraId="42C494EC" w14:textId="790E7868"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w:t>
      </w:r>
      <w:r w:rsidR="003F787C" w:rsidRPr="008D6DB9">
        <w:rPr>
          <w:rFonts w:ascii="Times New Roman" w:hAnsi="Times New Roman"/>
          <w:color w:val="000000" w:themeColor="text1"/>
        </w:rPr>
        <w:t>6</w:t>
      </w:r>
      <w:r w:rsidRPr="008D6DB9">
        <w:rPr>
          <w:rFonts w:ascii="Times New Roman" w:hAnsi="Times New Roman"/>
          <w:color w:val="000000" w:themeColor="text1"/>
        </w:rPr>
        <w:tab/>
        <w:t>Plynutie záručnej doby na dotknutú časť Diela sa preruší dňom uplatnenia práva Objednávateľa na odstránenie Vád (dňom doručenia reklamácie Zhotoviteľovi).</w:t>
      </w:r>
    </w:p>
    <w:p w14:paraId="42C494F7" w14:textId="6FD8C630" w:rsidR="0095144E" w:rsidRDefault="0095144E" w:rsidP="004C6787">
      <w:pPr>
        <w:pStyle w:val="Bezriadkovania"/>
        <w:ind w:left="708" w:hanging="708"/>
        <w:jc w:val="both"/>
        <w:rPr>
          <w:rFonts w:ascii="Times New Roman" w:hAnsi="Times New Roman"/>
          <w:color w:val="000000" w:themeColor="text1"/>
        </w:rPr>
      </w:pPr>
    </w:p>
    <w:p w14:paraId="6A380424" w14:textId="77777777" w:rsidR="004F479E" w:rsidRPr="008D6DB9" w:rsidRDefault="004F479E" w:rsidP="004C6787">
      <w:pPr>
        <w:pStyle w:val="Bezriadkovania"/>
        <w:ind w:left="708" w:hanging="708"/>
        <w:jc w:val="both"/>
        <w:rPr>
          <w:rFonts w:ascii="Times New Roman" w:hAnsi="Times New Roman"/>
          <w:color w:val="000000" w:themeColor="text1"/>
        </w:rPr>
      </w:pPr>
    </w:p>
    <w:p w14:paraId="42C494F9"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 Predĺženie termínov</w:t>
      </w:r>
    </w:p>
    <w:p w14:paraId="42C494FA" w14:textId="77777777" w:rsidR="0095144E" w:rsidRPr="008D6DB9" w:rsidRDefault="0095144E" w:rsidP="00787BF8">
      <w:pPr>
        <w:rPr>
          <w:rFonts w:ascii="Times New Roman" w:hAnsi="Times New Roman"/>
          <w:color w:val="000000" w:themeColor="text1"/>
          <w:sz w:val="22"/>
          <w:szCs w:val="22"/>
        </w:rPr>
      </w:pPr>
    </w:p>
    <w:p w14:paraId="42C494FB" w14:textId="77777777" w:rsidR="0095144E" w:rsidRPr="008D6DB9" w:rsidRDefault="0095144E" w:rsidP="00EC2C91">
      <w:pPr>
        <w:pStyle w:val="Odsekzoznamu"/>
        <w:numPr>
          <w:ilvl w:val="1"/>
          <w:numId w:val="40"/>
        </w:numPr>
        <w:ind w:left="709" w:hanging="709"/>
        <w:jc w:val="both"/>
        <w:rPr>
          <w:color w:val="000000" w:themeColor="text1"/>
          <w:sz w:val="22"/>
          <w:szCs w:val="22"/>
        </w:rPr>
      </w:pPr>
      <w:r w:rsidRPr="008D6DB9">
        <w:rPr>
          <w:color w:val="000000" w:themeColor="text1"/>
          <w:sz w:val="22"/>
          <w:szCs w:val="22"/>
        </w:rPr>
        <w:t xml:space="preserve">Termín dokončenia a odovzdania Diela podľa tejto zmluvy je pevný a nemenný. Zhotoviteľ musí kalkulovať aj nepriaznivé poveternostné vplyvy (sneh, mráz, dážď, vietor atď.) do zmluvného termínu ukončenia Diela. Ak Zhotoviteľ nedodrží termín pre dokončenie a odovzdanie Diela podľa článku IV bod 4.1 Zmluvy, je Objednávateľ oprávnený odstúpiť od Zmluvy.  </w:t>
      </w:r>
    </w:p>
    <w:p w14:paraId="42C494FC" w14:textId="77777777" w:rsidR="0095144E" w:rsidRPr="008D6DB9" w:rsidRDefault="0095144E" w:rsidP="00EC2C91">
      <w:pPr>
        <w:jc w:val="both"/>
        <w:rPr>
          <w:rFonts w:ascii="Times New Roman" w:hAnsi="Times New Roman"/>
          <w:color w:val="000000" w:themeColor="text1"/>
          <w:sz w:val="22"/>
          <w:szCs w:val="22"/>
        </w:rPr>
      </w:pPr>
    </w:p>
    <w:p w14:paraId="42C494FD" w14:textId="77777777" w:rsidR="0095144E" w:rsidRPr="008D6DB9" w:rsidRDefault="0095144E" w:rsidP="00787BF8">
      <w:pPr>
        <w:ind w:left="705"/>
        <w:jc w:val="both"/>
        <w:rPr>
          <w:rFonts w:ascii="Times New Roman" w:hAnsi="Times New Roman"/>
          <w:color w:val="000000" w:themeColor="text1"/>
          <w:sz w:val="22"/>
          <w:szCs w:val="22"/>
        </w:rPr>
      </w:pPr>
    </w:p>
    <w:p w14:paraId="42C494FE"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XII  Stavebná pripravenosť a nadväzujúce práce</w:t>
      </w:r>
    </w:p>
    <w:p w14:paraId="42C494FF" w14:textId="77777777" w:rsidR="0095144E" w:rsidRPr="008D6DB9" w:rsidRDefault="0095144E" w:rsidP="00787BF8">
      <w:pPr>
        <w:jc w:val="center"/>
        <w:rPr>
          <w:rFonts w:ascii="Times New Roman" w:hAnsi="Times New Roman"/>
          <w:b/>
          <w:color w:val="000000" w:themeColor="text1"/>
          <w:sz w:val="22"/>
          <w:szCs w:val="22"/>
        </w:rPr>
      </w:pPr>
    </w:p>
    <w:p w14:paraId="42C49500" w14:textId="775C845F" w:rsidR="0095144E" w:rsidRPr="008D6DB9" w:rsidRDefault="0095144E" w:rsidP="00787BF8">
      <w:pPr>
        <w:numPr>
          <w:ilvl w:val="0"/>
          <w:numId w:val="18"/>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je povinný presvedčiť sa v zodpovedajúcom predstihu pred zahájením svojich prác a prevzatím Staveniska o stavebnej pripravenosti a postupe prác, vykonávaných inými zhotoviteľmi, na ktoré jeho práce nadväzujú a v prípade, že predchádzajúce práce nie sú spôsobilé k riadnemu zahájeniu a vykonávaniu prác Zhotoviteľa, oznámi túto skutočnosť ihneď písomne Objednávateľovi.  Dňom prevzatia Staveniska preberá Zhotoviteľ zodpovednosť za stavebnú pripravenosť v plnom rozsahu.  Zhotoviteľ je priamo zodpovedný za koordináciu svojich subdodávateľov, za dodržanie technologických postupov, kontrolu správnosti všetkých dodávok a výkonov. </w:t>
      </w:r>
    </w:p>
    <w:p w14:paraId="42C49501" w14:textId="77777777" w:rsidR="0095144E" w:rsidRPr="008D6DB9" w:rsidRDefault="0095144E" w:rsidP="00B572C7">
      <w:pPr>
        <w:ind w:left="705"/>
        <w:jc w:val="both"/>
        <w:rPr>
          <w:rFonts w:ascii="Times New Roman" w:hAnsi="Times New Roman"/>
          <w:color w:val="000000" w:themeColor="text1"/>
          <w:sz w:val="22"/>
          <w:szCs w:val="22"/>
        </w:rPr>
      </w:pPr>
    </w:p>
    <w:p w14:paraId="42C49502" w14:textId="77777777" w:rsidR="0095144E" w:rsidRPr="008D6DB9" w:rsidRDefault="0095144E" w:rsidP="00787BF8">
      <w:pPr>
        <w:jc w:val="center"/>
        <w:rPr>
          <w:rFonts w:ascii="Times New Roman" w:hAnsi="Times New Roman"/>
          <w:b/>
          <w:color w:val="000000" w:themeColor="text1"/>
          <w:sz w:val="22"/>
          <w:szCs w:val="22"/>
        </w:rPr>
      </w:pPr>
    </w:p>
    <w:p w14:paraId="42C49503"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XIII Zmluvné pokuty</w:t>
      </w:r>
    </w:p>
    <w:p w14:paraId="42C49504" w14:textId="77777777" w:rsidR="0095144E" w:rsidRPr="008D6DB9" w:rsidRDefault="0095144E" w:rsidP="00787BF8">
      <w:pPr>
        <w:jc w:val="both"/>
        <w:rPr>
          <w:rFonts w:ascii="Times New Roman" w:hAnsi="Times New Roman"/>
          <w:color w:val="000000" w:themeColor="text1"/>
          <w:sz w:val="22"/>
          <w:szCs w:val="22"/>
        </w:rPr>
      </w:pPr>
    </w:p>
    <w:p w14:paraId="42C49505" w14:textId="0D3231F7" w:rsidR="0095144E" w:rsidRPr="008D6DB9" w:rsidRDefault="0095144E" w:rsidP="00A03EFB">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sa zaväzuje zaplatiť Objednávateľovi zmluvnú pokutu za omeškanie s dokončením a odovzdaním Diela oproti termínu odovzdania určenému v  bode 4.1 Zmluvy, a to vo výške  50  EUR  za každý začatý deň omeškania.</w:t>
      </w:r>
    </w:p>
    <w:p w14:paraId="42C49506" w14:textId="1666C8F0" w:rsidR="0095144E" w:rsidRPr="008D6DB9" w:rsidRDefault="0095144E" w:rsidP="00A03EFB">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zaplatiť Objednávateľovi zmluvnú pokutu za omeškanie odstránenia Vád a Nedorobkov uvedených v Protokole o prevzatí prác Zhotoviteľa v dohodnutých termínoch, a to vo výške  </w:t>
      </w:r>
      <w:r w:rsidR="003F787C" w:rsidRPr="008D6DB9">
        <w:rPr>
          <w:rFonts w:ascii="Times New Roman" w:hAnsi="Times New Roman"/>
          <w:color w:val="000000" w:themeColor="text1"/>
          <w:sz w:val="22"/>
          <w:szCs w:val="22"/>
        </w:rPr>
        <w:t>1</w:t>
      </w:r>
      <w:r w:rsidRPr="008D6DB9">
        <w:rPr>
          <w:rFonts w:ascii="Times New Roman" w:hAnsi="Times New Roman"/>
          <w:color w:val="000000" w:themeColor="text1"/>
          <w:sz w:val="22"/>
          <w:szCs w:val="22"/>
        </w:rPr>
        <w:t>00 EUR za každý začatý deň omeškania a za každú jednotlivú Vadu. Toto ustanovenie sa vzťahuje iba na prípad, kedy Objednávateľ Dielo prevzal.</w:t>
      </w:r>
    </w:p>
    <w:p w14:paraId="42C49507" w14:textId="77777777" w:rsidR="0095144E" w:rsidRPr="008D6DB9" w:rsidRDefault="0095144E" w:rsidP="00A03EFB">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Zaplatením zmluvnej sankcie nezaniká nárok na náhradu škody, ktorá vznikla Zmluvnej strane v dôsledku porušenia zmluvnej povinnosti druhou Zmluvnou stranou.</w:t>
      </w:r>
    </w:p>
    <w:p w14:paraId="42C49508" w14:textId="77777777" w:rsidR="0095144E" w:rsidRPr="008D6DB9" w:rsidRDefault="0095144E" w:rsidP="005F0BE8">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Odstúpením od Zmluvy alebo postúpením pohľadávok z tejto zmluvy nezaniká nárok na zaplatenie zmluvných pokút a na náhradu škody. Zhotoviteľ však nesmie bez predchádzajúceho písomného súhlasu Objednávateľa previesť záväzky zo Zmluvy na tretiu osobu.</w:t>
      </w:r>
    </w:p>
    <w:p w14:paraId="42C49509" w14:textId="10D9D16B" w:rsidR="0095144E" w:rsidRPr="008D6DB9" w:rsidRDefault="0095144E" w:rsidP="005F0BE8">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zaplatiť Objednávateľovi zmluvnú pokutu  vo výške </w:t>
      </w:r>
      <w:r w:rsidR="003E73A3">
        <w:rPr>
          <w:rFonts w:ascii="Times New Roman" w:hAnsi="Times New Roman"/>
          <w:color w:val="000000" w:themeColor="text1"/>
          <w:sz w:val="22"/>
          <w:szCs w:val="22"/>
        </w:rPr>
        <w:t>1</w:t>
      </w:r>
      <w:r w:rsidRPr="008D6DB9">
        <w:rPr>
          <w:rFonts w:ascii="Times New Roman" w:hAnsi="Times New Roman"/>
          <w:color w:val="000000" w:themeColor="text1"/>
          <w:sz w:val="22"/>
          <w:szCs w:val="22"/>
        </w:rPr>
        <w:t xml:space="preserve"> 000,-</w:t>
      </w:r>
      <w:r w:rsidR="00F27E02" w:rsidRPr="008D6DB9">
        <w:rPr>
          <w:rFonts w:ascii="Times New Roman" w:hAnsi="Times New Roman"/>
          <w:color w:val="000000" w:themeColor="text1"/>
          <w:sz w:val="22"/>
          <w:szCs w:val="22"/>
        </w:rPr>
        <w:t xml:space="preserve"> </w:t>
      </w:r>
      <w:r w:rsidRPr="008D6DB9">
        <w:rPr>
          <w:rFonts w:ascii="Times New Roman" w:hAnsi="Times New Roman"/>
          <w:color w:val="000000" w:themeColor="text1"/>
          <w:sz w:val="22"/>
          <w:szCs w:val="22"/>
        </w:rPr>
        <w:t>EUR v prípade, ak neodovzdá Objednávateľovi Dielo v lehote podľa bodu 4.1 Zmluvy z dôvodu úplnej nečinnosti Zhotoviteľa. Objednávateľ nemá nárok uplatniť si túto zmluvnú pokutu, ak dôvody nečinnosti neboli na strane Zhotoviteľa.</w:t>
      </w:r>
    </w:p>
    <w:p w14:paraId="42C4950A" w14:textId="77777777" w:rsidR="0095144E" w:rsidRPr="008D6DB9" w:rsidRDefault="0095144E" w:rsidP="005F0BE8">
      <w:pPr>
        <w:ind w:left="720"/>
        <w:jc w:val="both"/>
        <w:rPr>
          <w:rFonts w:ascii="Times New Roman" w:hAnsi="Times New Roman"/>
          <w:color w:val="000000" w:themeColor="text1"/>
          <w:sz w:val="22"/>
          <w:szCs w:val="22"/>
        </w:rPr>
      </w:pPr>
    </w:p>
    <w:p w14:paraId="42C4950B" w14:textId="77777777" w:rsidR="0095144E" w:rsidRPr="008D6DB9" w:rsidRDefault="0095144E" w:rsidP="000D4920">
      <w:pPr>
        <w:ind w:left="720"/>
        <w:jc w:val="both"/>
        <w:rPr>
          <w:rFonts w:ascii="Times New Roman" w:hAnsi="Times New Roman"/>
          <w:color w:val="000000" w:themeColor="text1"/>
          <w:sz w:val="22"/>
          <w:szCs w:val="22"/>
        </w:rPr>
      </w:pPr>
    </w:p>
    <w:p w14:paraId="42C4950C"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XIV Náhrada škody</w:t>
      </w:r>
    </w:p>
    <w:p w14:paraId="42C4950D" w14:textId="77777777" w:rsidR="0095144E" w:rsidRPr="008D6DB9" w:rsidRDefault="0095144E" w:rsidP="00787BF8">
      <w:pPr>
        <w:jc w:val="both"/>
        <w:rPr>
          <w:rFonts w:ascii="Times New Roman" w:hAnsi="Times New Roman"/>
          <w:color w:val="000000" w:themeColor="text1"/>
          <w:sz w:val="22"/>
          <w:szCs w:val="22"/>
        </w:rPr>
      </w:pPr>
    </w:p>
    <w:p w14:paraId="42C4950E" w14:textId="77777777" w:rsidR="0095144E" w:rsidRPr="008D6DB9" w:rsidRDefault="0095144E" w:rsidP="00787BF8">
      <w:pPr>
        <w:numPr>
          <w:ilvl w:val="0"/>
          <w:numId w:val="2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Pokiaľ účastníci Zmluvy porušia svoju povinnosť zo záväzkového vzťahu, sú povinní nahradiť škodu tým spôsobenú druhej Zmluvnej strane. Režim náhrady škody bude riadený §373-§386 Obchodného zákonníka v platnom znení.</w:t>
      </w:r>
    </w:p>
    <w:p w14:paraId="42C4950F" w14:textId="77777777" w:rsidR="0095144E" w:rsidRPr="008D6DB9" w:rsidRDefault="0095144E" w:rsidP="00B572C7">
      <w:pPr>
        <w:ind w:left="705"/>
        <w:jc w:val="both"/>
        <w:rPr>
          <w:rFonts w:ascii="Times New Roman" w:hAnsi="Times New Roman"/>
          <w:color w:val="000000" w:themeColor="text1"/>
          <w:sz w:val="22"/>
          <w:szCs w:val="22"/>
        </w:rPr>
      </w:pPr>
    </w:p>
    <w:p w14:paraId="42C49510" w14:textId="77777777" w:rsidR="0095144E" w:rsidRPr="008D6DB9" w:rsidRDefault="0095144E" w:rsidP="00787BF8">
      <w:pPr>
        <w:jc w:val="center"/>
        <w:rPr>
          <w:rFonts w:ascii="Times New Roman" w:hAnsi="Times New Roman"/>
          <w:b/>
          <w:color w:val="000000" w:themeColor="text1"/>
          <w:sz w:val="22"/>
          <w:szCs w:val="22"/>
        </w:rPr>
      </w:pPr>
    </w:p>
    <w:p w14:paraId="42C49511"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  Poistenie Zhotoviteľa</w:t>
      </w:r>
    </w:p>
    <w:p w14:paraId="42C49512" w14:textId="77777777" w:rsidR="0095144E" w:rsidRPr="008D6DB9" w:rsidRDefault="0095144E" w:rsidP="00787BF8">
      <w:pPr>
        <w:jc w:val="center"/>
        <w:rPr>
          <w:rFonts w:ascii="Times New Roman" w:hAnsi="Times New Roman"/>
          <w:b/>
          <w:color w:val="000000" w:themeColor="text1"/>
          <w:sz w:val="22"/>
          <w:szCs w:val="22"/>
        </w:rPr>
      </w:pPr>
    </w:p>
    <w:p w14:paraId="42C49513" w14:textId="14786FE4" w:rsidR="0095144E" w:rsidRPr="008D6DB9" w:rsidRDefault="0095144E" w:rsidP="008071F4">
      <w:pPr>
        <w:numPr>
          <w:ilvl w:val="0"/>
          <w:numId w:val="2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je povinný mať uzavreté poistenie zodpovednosti za škodu spôsobenú pri vykonávaní Diela podľa predchádzajúcej vety po celú dobu vykonávania Diela. V prípade porušenia tejto povinnosti je Zhotoviteľ povinný zaplatiť Objednávateľovi zmluvnú pokutu vo výške </w:t>
      </w:r>
      <w:r w:rsidR="00F27E02" w:rsidRPr="008D6DB9">
        <w:rPr>
          <w:rFonts w:ascii="Times New Roman" w:hAnsi="Times New Roman"/>
          <w:color w:val="000000" w:themeColor="text1"/>
          <w:sz w:val="22"/>
          <w:szCs w:val="22"/>
        </w:rPr>
        <w:t>1</w:t>
      </w:r>
      <w:r w:rsidRPr="008D6DB9">
        <w:rPr>
          <w:rFonts w:ascii="Times New Roman" w:hAnsi="Times New Roman"/>
          <w:color w:val="000000" w:themeColor="text1"/>
          <w:sz w:val="22"/>
          <w:szCs w:val="22"/>
        </w:rPr>
        <w:t xml:space="preserve"> 000,-EUR</w:t>
      </w:r>
      <w:r w:rsidR="00496372" w:rsidRPr="008D6DB9">
        <w:rPr>
          <w:rFonts w:ascii="Times New Roman" w:hAnsi="Times New Roman"/>
          <w:color w:val="000000" w:themeColor="text1"/>
          <w:sz w:val="22"/>
          <w:szCs w:val="22"/>
        </w:rPr>
        <w:t>.</w:t>
      </w:r>
    </w:p>
    <w:p w14:paraId="42C49514" w14:textId="3AE8800A" w:rsidR="0095144E" w:rsidRPr="008D6DB9" w:rsidRDefault="0095144E" w:rsidP="00B572C7">
      <w:pPr>
        <w:numPr>
          <w:ilvl w:val="0"/>
          <w:numId w:val="2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je povinný na svoje náklady zabezpečiť poistenie stavebných a montážnych prác pri vykonávaní Diela vo výške ceny Diela, pričom poistením musí byť kryté Dielo spolu so zariadením Staveniska </w:t>
      </w:r>
      <w:r w:rsidR="00520174" w:rsidRPr="008D6DB9">
        <w:rPr>
          <w:rFonts w:ascii="Times New Roman" w:hAnsi="Times New Roman"/>
          <w:color w:val="000000" w:themeColor="text1"/>
          <w:sz w:val="22"/>
          <w:szCs w:val="22"/>
        </w:rPr>
        <w:t>.</w:t>
      </w:r>
    </w:p>
    <w:p w14:paraId="42C49515" w14:textId="77777777" w:rsidR="0095144E" w:rsidRPr="008D6DB9" w:rsidRDefault="0095144E" w:rsidP="00787BF8">
      <w:pPr>
        <w:jc w:val="center"/>
        <w:rPr>
          <w:rFonts w:ascii="Times New Roman" w:hAnsi="Times New Roman"/>
          <w:b/>
          <w:color w:val="000000" w:themeColor="text1"/>
          <w:sz w:val="22"/>
          <w:szCs w:val="22"/>
        </w:rPr>
      </w:pPr>
    </w:p>
    <w:p w14:paraId="42C49516" w14:textId="77777777" w:rsidR="0095144E" w:rsidRPr="008D6DB9" w:rsidRDefault="0095144E" w:rsidP="00787BF8">
      <w:pPr>
        <w:jc w:val="center"/>
        <w:rPr>
          <w:rFonts w:ascii="Times New Roman" w:hAnsi="Times New Roman"/>
          <w:b/>
          <w:color w:val="000000" w:themeColor="text1"/>
          <w:sz w:val="22"/>
          <w:szCs w:val="22"/>
        </w:rPr>
      </w:pPr>
    </w:p>
    <w:p w14:paraId="42C49517"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XVI  Odstúpenie od Zmluvy</w:t>
      </w:r>
    </w:p>
    <w:p w14:paraId="42C49518" w14:textId="77777777" w:rsidR="0095144E" w:rsidRPr="008D6DB9" w:rsidRDefault="0095144E" w:rsidP="00787BF8">
      <w:pPr>
        <w:rPr>
          <w:rFonts w:ascii="Times New Roman" w:hAnsi="Times New Roman"/>
          <w:color w:val="000000" w:themeColor="text1"/>
          <w:sz w:val="22"/>
          <w:szCs w:val="22"/>
        </w:rPr>
      </w:pPr>
    </w:p>
    <w:p w14:paraId="42C49519" w14:textId="77777777" w:rsidR="0095144E" w:rsidRPr="008D6DB9" w:rsidRDefault="0095144E" w:rsidP="00787BF8">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Pred splnením predmetu Zmluvy môže byť platnosť a účinnosť tejto zmluvy ukončená len odstúpením od Zmluvy v zmysle ustanovení tejto zmluvy alebo dohodou Zmluvných strán.</w:t>
      </w:r>
    </w:p>
    <w:p w14:paraId="42C4951A" w14:textId="2B8E05A3" w:rsidR="0095144E" w:rsidRPr="008D6DB9" w:rsidRDefault="0095144E" w:rsidP="00CE0EED">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Obe Zmluvné strany sú oprávnené odstúpiť od Zmluvy iba z dôvodov výslovne uvedených v tejto zmluve. Odstúpenie od Z</w:t>
      </w:r>
      <w:r w:rsidR="007622C8" w:rsidRPr="008D6DB9">
        <w:rPr>
          <w:rFonts w:ascii="Times New Roman" w:hAnsi="Times New Roman"/>
          <w:color w:val="000000" w:themeColor="text1"/>
          <w:sz w:val="22"/>
          <w:szCs w:val="22"/>
        </w:rPr>
        <w:t>m</w:t>
      </w:r>
      <w:r w:rsidRPr="008D6DB9">
        <w:rPr>
          <w:rFonts w:ascii="Times New Roman" w:hAnsi="Times New Roman"/>
          <w:color w:val="000000" w:themeColor="text1"/>
          <w:sz w:val="22"/>
          <w:szCs w:val="22"/>
        </w:rPr>
        <w:t>luvy musí byť druhej Zmluvnej strane oznámené písomne.</w:t>
      </w:r>
    </w:p>
    <w:p w14:paraId="42C4951B" w14:textId="77777777" w:rsidR="0095144E" w:rsidRPr="008D6DB9" w:rsidRDefault="0095144E" w:rsidP="00CE0EED">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Odstúpením od Zmluvy zanikajú všetky práva a povinnosti Zmluvných strán vyplývajúce z tejto zmluvy, okrem nárokov na náhradu škody, nárokov na zmluvné alebo zákonné sankcie a nárokov vyplývajúcich z ustanovení o poskytovaní záruky a zodpovednosti za Vady tej časti Diela, ktorá bola do odstúpenia od Zmluvy zrealizovaná. </w:t>
      </w:r>
    </w:p>
    <w:p w14:paraId="42C4951C" w14:textId="77777777" w:rsidR="0095144E" w:rsidRPr="008D6DB9" w:rsidRDefault="0095144E" w:rsidP="00CE0EED">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Pre prípad odstúpenia od tejto zmluvy sa Zmluvné strany dohodli na tomto postupe:</w:t>
      </w:r>
    </w:p>
    <w:p w14:paraId="42C4951D" w14:textId="77777777" w:rsidR="0095144E" w:rsidRPr="008D6DB9" w:rsidRDefault="0095144E" w:rsidP="00CE0EED">
      <w:pPr>
        <w:numPr>
          <w:ilvl w:val="0"/>
          <w:numId w:val="26"/>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Dielo alebo časť Diela zhotovené do odstúpenia od Zmluvy, okrem prípadu, kedy Objednávateľ prevzal celé Dielo, a okrem vecí zapracovaných do Diela, ktoré sa už pred odstúpením od Zmluvy stali súčasťou vecí patriacich Objednávateľovi,  sa stanú vlastníctvom Objednávateľa okamihom odstúpenia od Zmluvy.</w:t>
      </w:r>
    </w:p>
    <w:p w14:paraId="42C4951E" w14:textId="77777777" w:rsidR="0095144E" w:rsidRPr="008D6DB9" w:rsidRDefault="0095144E" w:rsidP="00CE0EED">
      <w:pPr>
        <w:numPr>
          <w:ilvl w:val="0"/>
          <w:numId w:val="26"/>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Plnenia poskytnuté do odstúpenia od Zmluvy vysporiada Objednávateľ alebo Zhotoviteľ faktúrou, ktorá bude mať náležitosti daňového dokladu do 21 dní odo dňa zániku Zmluvy. Tieto plnenia sa vyúčtujú podľa zmluvných cien v preukázateľnom rozsahu. Odsúhlasené finančné rozdiely uhradia Zmluvné strany do 21dní od obdržania faktúry.</w:t>
      </w:r>
    </w:p>
    <w:p w14:paraId="42C4952B" w14:textId="77777777" w:rsidR="0095144E" w:rsidRPr="008D6DB9" w:rsidRDefault="0095144E" w:rsidP="00CE0EED">
      <w:pPr>
        <w:pStyle w:val="Zarkazkladnhotextu3"/>
        <w:overflowPunct/>
        <w:autoSpaceDE/>
        <w:autoSpaceDN/>
        <w:adjustRightInd/>
        <w:ind w:left="851" w:firstLine="0"/>
        <w:jc w:val="left"/>
        <w:textAlignment w:val="auto"/>
        <w:rPr>
          <w:rFonts w:ascii="Times New Roman" w:hAnsi="Times New Roman"/>
          <w:color w:val="000000" w:themeColor="text1"/>
          <w:sz w:val="22"/>
          <w:szCs w:val="22"/>
        </w:rPr>
      </w:pPr>
    </w:p>
    <w:p w14:paraId="42C49530" w14:textId="77777777" w:rsidR="0095144E" w:rsidRPr="008D6DB9" w:rsidRDefault="0095144E" w:rsidP="00787BF8">
      <w:pPr>
        <w:rPr>
          <w:rFonts w:ascii="Times New Roman" w:hAnsi="Times New Roman"/>
          <w:b/>
          <w:color w:val="000000" w:themeColor="text1"/>
          <w:sz w:val="22"/>
          <w:szCs w:val="22"/>
        </w:rPr>
      </w:pPr>
    </w:p>
    <w:p w14:paraId="42C49531"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XVII Doručovanie</w:t>
      </w:r>
    </w:p>
    <w:p w14:paraId="42C49532" w14:textId="77777777" w:rsidR="0095144E" w:rsidRPr="008D6DB9" w:rsidRDefault="0095144E" w:rsidP="00787BF8">
      <w:pPr>
        <w:jc w:val="both"/>
        <w:rPr>
          <w:rFonts w:ascii="Times New Roman" w:hAnsi="Times New Roman"/>
          <w:color w:val="000000" w:themeColor="text1"/>
          <w:sz w:val="22"/>
          <w:szCs w:val="22"/>
        </w:rPr>
      </w:pPr>
    </w:p>
    <w:p w14:paraId="42C49533" w14:textId="69BE41EE" w:rsidR="0095144E" w:rsidRPr="008D6DB9" w:rsidRDefault="0095144E" w:rsidP="00787BF8">
      <w:pPr>
        <w:numPr>
          <w:ilvl w:val="0"/>
          <w:numId w:val="27"/>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sa dohodli, že všetky oznámenia týkajúce sa tejto zmluvy treba zasielať osobne, faxom, poštou – ako doporučenú zásielku alebo elektronicky v slovenskom jazyku:</w:t>
      </w:r>
    </w:p>
    <w:p w14:paraId="42C49534" w14:textId="77777777" w:rsidR="0095144E" w:rsidRPr="008D6DB9" w:rsidRDefault="0095144E" w:rsidP="00700CF1">
      <w:pPr>
        <w:ind w:left="705"/>
        <w:jc w:val="both"/>
        <w:rPr>
          <w:rFonts w:ascii="Times New Roman" w:hAnsi="Times New Roman"/>
          <w:color w:val="000000" w:themeColor="text1"/>
          <w:sz w:val="22"/>
          <w:szCs w:val="22"/>
        </w:rPr>
      </w:pPr>
    </w:p>
    <w:p w14:paraId="42C49554" w14:textId="01FE7D7C" w:rsidR="0095144E" w:rsidRPr="008D6DB9" w:rsidRDefault="0095144E" w:rsidP="00787BF8">
      <w:pPr>
        <w:numPr>
          <w:ilvl w:val="0"/>
          <w:numId w:val="27"/>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Oznámenia sa považujú za doručené (a) v deň doručenia, pokiaľ boli doručené osobne; (b) v deň prevzatia, pokiaľ boli zaslané formou doporučenej listovej zásielky; (c) v nasledujúci pracovný deň, pokiaľ boli zaslané rýchlou kuriérskou službou; a (d) po úspešnom prenose, pokiaľ boli zaslané faxom alebo prostredníctvom elektronickej pošty (e-mail), ak sa nepreukáže opak. </w:t>
      </w:r>
    </w:p>
    <w:p w14:paraId="42C49557" w14:textId="77777777" w:rsidR="0095144E" w:rsidRPr="008D6DB9" w:rsidRDefault="0095144E" w:rsidP="00787BF8">
      <w:pPr>
        <w:jc w:val="center"/>
        <w:rPr>
          <w:rFonts w:ascii="Times New Roman" w:hAnsi="Times New Roman"/>
          <w:b/>
          <w:color w:val="000000" w:themeColor="text1"/>
          <w:sz w:val="22"/>
          <w:szCs w:val="22"/>
        </w:rPr>
      </w:pPr>
    </w:p>
    <w:p w14:paraId="42C49558" w14:textId="77777777" w:rsidR="0095144E" w:rsidRPr="008D6DB9" w:rsidRDefault="0095144E" w:rsidP="00787BF8">
      <w:pPr>
        <w:jc w:val="center"/>
        <w:rPr>
          <w:rFonts w:ascii="Times New Roman" w:hAnsi="Times New Roman"/>
          <w:b/>
          <w:color w:val="000000" w:themeColor="text1"/>
          <w:sz w:val="22"/>
          <w:szCs w:val="22"/>
        </w:rPr>
      </w:pPr>
    </w:p>
    <w:p w14:paraId="42C49559"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XVIII Záverečné ustanovenia</w:t>
      </w:r>
    </w:p>
    <w:p w14:paraId="42C4955A" w14:textId="77777777" w:rsidR="0095144E" w:rsidRPr="008D6DB9" w:rsidRDefault="0095144E" w:rsidP="00787BF8">
      <w:pPr>
        <w:jc w:val="center"/>
        <w:rPr>
          <w:rFonts w:ascii="Times New Roman" w:hAnsi="Times New Roman"/>
          <w:b/>
          <w:color w:val="000000" w:themeColor="text1"/>
          <w:sz w:val="22"/>
          <w:szCs w:val="22"/>
        </w:rPr>
      </w:pPr>
    </w:p>
    <w:p w14:paraId="5218F5CB" w14:textId="3EDABAFD" w:rsidR="00850C40" w:rsidRPr="008D6DB9" w:rsidRDefault="00850C40" w:rsidP="00850C40">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Táto Zmluva o dielo nadobúda platnosť dňom jej podpisu obidvoma zmluvnými stranami a účinnosť nadobudne po splnení všetkých  nasledovných podmienok: </w:t>
      </w:r>
    </w:p>
    <w:p w14:paraId="229A46BD"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zverejnenie zmluvy v súlade s § 47a ods. 1 Občianskeho zákonníka,</w:t>
      </w:r>
    </w:p>
    <w:p w14:paraId="06B4D01D" w14:textId="22CC1CC4" w:rsidR="00850C40" w:rsidRPr="008D6DB9" w:rsidRDefault="00850C40" w:rsidP="003E73A3">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objednávateľovi budú preukázateľne pridelené finančné prostriedky na krytie nákladov na nadobudnutie predmetu zákazky</w:t>
      </w:r>
      <w:r w:rsidR="00391655">
        <w:rPr>
          <w:rFonts w:ascii="Times New Roman" w:hAnsi="Times New Roman"/>
          <w:color w:val="000000" w:themeColor="text1"/>
          <w:sz w:val="22"/>
          <w:szCs w:val="22"/>
        </w:rPr>
        <w:t xml:space="preserve"> od poskytovateľa finančného príspevku</w:t>
      </w:r>
      <w:r w:rsidRPr="008D6DB9">
        <w:rPr>
          <w:rFonts w:ascii="Times New Roman" w:hAnsi="Times New Roman"/>
          <w:color w:val="000000" w:themeColor="text1"/>
          <w:sz w:val="22"/>
          <w:szCs w:val="22"/>
        </w:rPr>
        <w:t>.</w:t>
      </w:r>
    </w:p>
    <w:p w14:paraId="42C4955C" w14:textId="6A79A628" w:rsidR="0095144E" w:rsidRPr="008D6DB9" w:rsidRDefault="0095144E" w:rsidP="006D00EF">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Právne vzťahy neupravené resp. nešpecifikované touto zmluvou sa riadia príslušnými ustanoveniami Obchodného zákonníka v jeho platnom znení ako aj ostatnými právnymi predpismi platnými na území Slovenskej republiky.</w:t>
      </w:r>
    </w:p>
    <w:p w14:paraId="5E116F49" w14:textId="77777777" w:rsidR="00850C40" w:rsidRPr="008D6DB9" w:rsidRDefault="00850C40" w:rsidP="00850C40">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strpieť výkon kontroly/auditu súvisiaceho s dodávanými prácami kedykoľvek počas platnosti a účinnosti Zmluvy o poskytnutí nenávratného finančného príspevku medzi príslušným riadiacim orgánom a objednávateľom a to oprávnenými osobami, najmä: </w:t>
      </w:r>
    </w:p>
    <w:p w14:paraId="5DE71BDC"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a) Poskytovateľ a ním poverené osoby, </w:t>
      </w:r>
    </w:p>
    <w:p w14:paraId="0624A6AF"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b) Útvar vnútorného auditu Riadiaceho orgánu alebo Sprostredkovateľského orgánu a nimi poverené osoby, </w:t>
      </w:r>
    </w:p>
    <w:p w14:paraId="471B404B"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c) Najvyšší kontrolný́ úrad SR, Úrad vládneho auditu, Certifikačný́ orgán a nimi poverené osoby, </w:t>
      </w:r>
    </w:p>
    <w:p w14:paraId="7B7E6A57"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d) Orgán auditu, jeho spolupracujúce orgány a osoby poverené na výkon kontroly/auditu, </w:t>
      </w:r>
    </w:p>
    <w:p w14:paraId="42C4955D"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Obsah Zmluvy alebo jej časť alebo ktorékoľvek ustanovenie môžu byť zmenené, doplnené alebo inak modifikované Zmluvnými stranami výlučne v poradí očíslovaným písomným dodatkom k Zmluve </w:t>
      </w:r>
      <w:r w:rsidRPr="008D6DB9">
        <w:rPr>
          <w:rFonts w:ascii="Times New Roman" w:hAnsi="Times New Roman"/>
          <w:color w:val="000000" w:themeColor="text1"/>
          <w:sz w:val="22"/>
          <w:szCs w:val="22"/>
        </w:rPr>
        <w:lastRenderedPageBreak/>
        <w:t>s riadnymi podpismi štatutárnych orgánov oboch Zmluvných strán, ktorý sa stane automaticky neoddeliteľnou súčasťou tejto Zmluvy.</w:t>
      </w:r>
    </w:p>
    <w:p w14:paraId="42C49560" w14:textId="77777777" w:rsidR="0095144E" w:rsidRPr="008D6DB9" w:rsidRDefault="0095144E" w:rsidP="00787BF8">
      <w:pPr>
        <w:widowControl w:val="0"/>
        <w:numPr>
          <w:ilvl w:val="0"/>
          <w:numId w:val="30"/>
        </w:numPr>
        <w:autoSpaceDE w:val="0"/>
        <w:autoSpaceDN w:val="0"/>
        <w:adjustRightInd w:val="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sa dohodli, že spory, ktoré vzniknú pri plnení predmetu tejto zmluvy, budú riešené prednostne dohodou. V prípade ak nedôjde k dohode, súdnou cestou v súlade so všeobecne záväznými právnymi predpismi platnými na území Slovenskej republiky.</w:t>
      </w:r>
    </w:p>
    <w:p w14:paraId="42C49562"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Neoddeliteľnú prílohu tejto Zmluvy tvoria:</w:t>
      </w:r>
    </w:p>
    <w:p w14:paraId="42C49563" w14:textId="77777777" w:rsidR="0095144E" w:rsidRPr="008D6DB9" w:rsidRDefault="0095144E" w:rsidP="00787BF8">
      <w:pPr>
        <w:numPr>
          <w:ilvl w:val="2"/>
          <w:numId w:val="8"/>
        </w:numPr>
        <w:tabs>
          <w:tab w:val="num" w:pos="1418"/>
        </w:tabs>
        <w:ind w:left="1418"/>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Príloha č. 1 – Ocenený výkaz výmer </w:t>
      </w:r>
    </w:p>
    <w:p w14:paraId="42C49565"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Kdekoľvek sa v texte Zmluvy uvádza lehota „bez zbytočného odkladu“, rozumie sa ňou ihneď ako je to možné, najneskôr však v lehote do 5 dní, pričom v prípade pochybností je na povinnej strane, </w:t>
      </w:r>
      <w:proofErr w:type="spellStart"/>
      <w:r w:rsidRPr="008D6DB9">
        <w:rPr>
          <w:rFonts w:ascii="Times New Roman" w:hAnsi="Times New Roman"/>
          <w:color w:val="000000" w:themeColor="text1"/>
          <w:sz w:val="22"/>
          <w:szCs w:val="22"/>
        </w:rPr>
        <w:t>t.j</w:t>
      </w:r>
      <w:proofErr w:type="spellEnd"/>
      <w:r w:rsidRPr="008D6DB9">
        <w:rPr>
          <w:rFonts w:ascii="Times New Roman" w:hAnsi="Times New Roman"/>
          <w:color w:val="000000" w:themeColor="text1"/>
          <w:sz w:val="22"/>
          <w:szCs w:val="22"/>
        </w:rPr>
        <w:t>. strane, ktorej vznikol záväzok vykonať úkon bez zbytočného odkladu, aby preukázala existenciu prekážky alebo inej okolnosti zabraňujúcej vykonaniu úkonu.</w:t>
      </w:r>
    </w:p>
    <w:p w14:paraId="42C49566"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sa dohodli, že v prípade, že by sa ktorékoľvek ustanovenie tejto Zmluvy ukázalo byť neplatné alebo neúčinné, nahradia ho do 30 dní odo dňa zistenia tejto skutočnosti (najneskôr však do 30 dní odo dňa právoplatnosti rozhodnutia, ktorým bola neplatnosť alebo neúčinnosť tohto ustanovenia vyslovená) ustanovením, ktoré bude obchodne najbližšie ustanoveniu, ktoré bolo vyslovené za neplatné alebo neúčinné.</w:t>
      </w:r>
    </w:p>
    <w:p w14:paraId="42C49567" w14:textId="77777777" w:rsidR="0095144E" w:rsidRPr="008D6DB9" w:rsidRDefault="0095144E" w:rsidP="00787BF8">
      <w:pPr>
        <w:numPr>
          <w:ilvl w:val="0"/>
          <w:numId w:val="30"/>
        </w:numPr>
        <w:autoSpaceDE w:val="0"/>
        <w:autoSpaceDN w:val="0"/>
        <w:adjustRightInd w:val="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spoločne vyhlasujú, že Zmluva bola uzavretá slobodne, vážne, je formulovaná určito a zrozumiteľne a na znak súhlasu s jej obsahom ju potvrdzujú  podpismi svojich štatutárnych orgánov.</w:t>
      </w:r>
    </w:p>
    <w:p w14:paraId="42C49568" w14:textId="65073BA5"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Táto zmluva je vyhotovená v </w:t>
      </w:r>
      <w:r w:rsidR="009063CD" w:rsidRPr="008D6DB9">
        <w:rPr>
          <w:rFonts w:ascii="Times New Roman" w:hAnsi="Times New Roman"/>
          <w:color w:val="000000" w:themeColor="text1"/>
          <w:sz w:val="22"/>
          <w:szCs w:val="22"/>
        </w:rPr>
        <w:t>štyroch</w:t>
      </w:r>
      <w:r w:rsidRPr="008D6DB9">
        <w:rPr>
          <w:rFonts w:ascii="Times New Roman" w:hAnsi="Times New Roman"/>
          <w:color w:val="000000" w:themeColor="text1"/>
          <w:sz w:val="22"/>
          <w:szCs w:val="22"/>
        </w:rPr>
        <w:t xml:space="preserve"> (</w:t>
      </w:r>
      <w:r w:rsidR="009063CD" w:rsidRPr="008D6DB9">
        <w:rPr>
          <w:rFonts w:ascii="Times New Roman" w:hAnsi="Times New Roman"/>
          <w:color w:val="000000" w:themeColor="text1"/>
          <w:sz w:val="22"/>
          <w:szCs w:val="22"/>
        </w:rPr>
        <w:t>4</w:t>
      </w:r>
      <w:r w:rsidRPr="008D6DB9">
        <w:rPr>
          <w:rFonts w:ascii="Times New Roman" w:hAnsi="Times New Roman"/>
          <w:color w:val="000000" w:themeColor="text1"/>
          <w:sz w:val="22"/>
          <w:szCs w:val="22"/>
        </w:rPr>
        <w:t xml:space="preserve">) vyhotoveniach s platnosťou originálu, pričom Objednávateľ obdrží </w:t>
      </w:r>
      <w:r w:rsidR="009063CD" w:rsidRPr="008D6DB9">
        <w:rPr>
          <w:rFonts w:ascii="Times New Roman" w:hAnsi="Times New Roman"/>
          <w:color w:val="000000" w:themeColor="text1"/>
          <w:sz w:val="22"/>
          <w:szCs w:val="22"/>
        </w:rPr>
        <w:t>dve</w:t>
      </w:r>
      <w:r w:rsidRPr="008D6DB9">
        <w:rPr>
          <w:rFonts w:ascii="Times New Roman" w:hAnsi="Times New Roman"/>
          <w:color w:val="000000" w:themeColor="text1"/>
          <w:sz w:val="22"/>
          <w:szCs w:val="22"/>
        </w:rPr>
        <w:t xml:space="preserve"> (</w:t>
      </w:r>
      <w:r w:rsidR="009063CD" w:rsidRPr="008D6DB9">
        <w:rPr>
          <w:rFonts w:ascii="Times New Roman" w:hAnsi="Times New Roman"/>
          <w:color w:val="000000" w:themeColor="text1"/>
          <w:sz w:val="22"/>
          <w:szCs w:val="22"/>
        </w:rPr>
        <w:t>2</w:t>
      </w:r>
      <w:r w:rsidRPr="008D6DB9">
        <w:rPr>
          <w:rFonts w:ascii="Times New Roman" w:hAnsi="Times New Roman"/>
          <w:color w:val="000000" w:themeColor="text1"/>
          <w:sz w:val="22"/>
          <w:szCs w:val="22"/>
        </w:rPr>
        <w:t>)  podpísané  vyhotoveni</w:t>
      </w:r>
      <w:r w:rsidR="009063CD" w:rsidRPr="008D6DB9">
        <w:rPr>
          <w:rFonts w:ascii="Times New Roman" w:hAnsi="Times New Roman"/>
          <w:color w:val="000000" w:themeColor="text1"/>
          <w:sz w:val="22"/>
          <w:szCs w:val="22"/>
        </w:rPr>
        <w:t>a</w:t>
      </w:r>
      <w:r w:rsidRPr="008D6DB9">
        <w:rPr>
          <w:rFonts w:ascii="Times New Roman" w:hAnsi="Times New Roman"/>
          <w:color w:val="000000" w:themeColor="text1"/>
          <w:sz w:val="22"/>
          <w:szCs w:val="22"/>
        </w:rPr>
        <w:t xml:space="preserve"> a Zhotoviteľ </w:t>
      </w:r>
      <w:r w:rsidR="009063CD" w:rsidRPr="008D6DB9">
        <w:rPr>
          <w:rFonts w:ascii="Times New Roman" w:hAnsi="Times New Roman"/>
          <w:color w:val="000000" w:themeColor="text1"/>
          <w:sz w:val="22"/>
          <w:szCs w:val="22"/>
        </w:rPr>
        <w:t>dve</w:t>
      </w:r>
      <w:r w:rsidRPr="008D6DB9">
        <w:rPr>
          <w:rFonts w:ascii="Times New Roman" w:hAnsi="Times New Roman"/>
          <w:color w:val="000000" w:themeColor="text1"/>
          <w:sz w:val="22"/>
          <w:szCs w:val="22"/>
        </w:rPr>
        <w:t xml:space="preserve"> (</w:t>
      </w:r>
      <w:r w:rsidR="009063CD" w:rsidRPr="008D6DB9">
        <w:rPr>
          <w:rFonts w:ascii="Times New Roman" w:hAnsi="Times New Roman"/>
          <w:color w:val="000000" w:themeColor="text1"/>
          <w:sz w:val="22"/>
          <w:szCs w:val="22"/>
        </w:rPr>
        <w:t>2</w:t>
      </w:r>
      <w:r w:rsidRPr="008D6DB9">
        <w:rPr>
          <w:rFonts w:ascii="Times New Roman" w:hAnsi="Times New Roman"/>
          <w:color w:val="000000" w:themeColor="text1"/>
          <w:sz w:val="22"/>
          <w:szCs w:val="22"/>
        </w:rPr>
        <w:t>) podpísané vyhotoveni</w:t>
      </w:r>
      <w:r w:rsidR="009063CD" w:rsidRPr="008D6DB9">
        <w:rPr>
          <w:rFonts w:ascii="Times New Roman" w:hAnsi="Times New Roman"/>
          <w:color w:val="000000" w:themeColor="text1"/>
          <w:sz w:val="22"/>
          <w:szCs w:val="22"/>
        </w:rPr>
        <w:t>a</w:t>
      </w:r>
      <w:r w:rsidRPr="008D6DB9">
        <w:rPr>
          <w:rFonts w:ascii="Times New Roman" w:hAnsi="Times New Roman"/>
          <w:color w:val="000000" w:themeColor="text1"/>
          <w:sz w:val="22"/>
          <w:szCs w:val="22"/>
        </w:rPr>
        <w:t>.</w:t>
      </w:r>
    </w:p>
    <w:p w14:paraId="42C49569" w14:textId="77777777" w:rsidR="0095144E" w:rsidRPr="008D6DB9" w:rsidRDefault="0095144E" w:rsidP="00787BF8">
      <w:pPr>
        <w:autoSpaceDE w:val="0"/>
        <w:autoSpaceDN w:val="0"/>
        <w:adjustRightInd w:val="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w:t>
      </w:r>
    </w:p>
    <w:p w14:paraId="42C4956A" w14:textId="77777777" w:rsidR="0095144E" w:rsidRPr="008D6DB9" w:rsidRDefault="0095144E" w:rsidP="00787BF8">
      <w:p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w:t>
      </w:r>
    </w:p>
    <w:p w14:paraId="2CBC1891" w14:textId="47072BD9" w:rsidR="00850C40" w:rsidRPr="008D6DB9" w:rsidRDefault="00850C40" w:rsidP="00787BF8">
      <w:pPr>
        <w:rPr>
          <w:rFonts w:ascii="Times New Roman" w:hAnsi="Times New Roman"/>
          <w:b/>
          <w:color w:val="000000" w:themeColor="text1"/>
          <w:sz w:val="22"/>
          <w:szCs w:val="22"/>
        </w:rPr>
      </w:pPr>
    </w:p>
    <w:p w14:paraId="7929EE02" w14:textId="589CBC2F" w:rsidR="00850C40" w:rsidRPr="008D6DB9" w:rsidRDefault="00850C40" w:rsidP="00787BF8">
      <w:pPr>
        <w:rPr>
          <w:rFonts w:ascii="Times New Roman" w:hAnsi="Times New Roman"/>
          <w:b/>
          <w:color w:val="000000" w:themeColor="text1"/>
          <w:sz w:val="22"/>
          <w:szCs w:val="22"/>
        </w:rPr>
      </w:pPr>
    </w:p>
    <w:p w14:paraId="5E3DCE12"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 xml:space="preserve">V ............................, dňa </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 xml:space="preserve">V ........................., dňa </w:t>
      </w:r>
    </w:p>
    <w:p w14:paraId="04176501" w14:textId="77777777" w:rsidR="00850C40" w:rsidRPr="008D6DB9" w:rsidRDefault="00850C40" w:rsidP="00850C40">
      <w:pPr>
        <w:pStyle w:val="Default"/>
        <w:jc w:val="both"/>
        <w:rPr>
          <w:color w:val="000000" w:themeColor="text1"/>
          <w:sz w:val="22"/>
          <w:szCs w:val="22"/>
        </w:rPr>
      </w:pPr>
    </w:p>
    <w:p w14:paraId="108A9063" w14:textId="77777777" w:rsidR="00850C40" w:rsidRPr="008D6DB9" w:rsidRDefault="00850C40" w:rsidP="00850C40">
      <w:pPr>
        <w:pStyle w:val="Default"/>
        <w:jc w:val="both"/>
        <w:rPr>
          <w:color w:val="000000" w:themeColor="text1"/>
          <w:sz w:val="22"/>
          <w:szCs w:val="22"/>
        </w:rPr>
      </w:pPr>
    </w:p>
    <w:p w14:paraId="2ED1E235" w14:textId="77777777" w:rsidR="00850C40" w:rsidRPr="008D6DB9" w:rsidRDefault="00850C40" w:rsidP="00850C40">
      <w:pPr>
        <w:jc w:val="both"/>
        <w:rPr>
          <w:rFonts w:ascii="Times New Roman" w:hAnsi="Times New Roman"/>
          <w:color w:val="000000" w:themeColor="text1"/>
        </w:rPr>
      </w:pPr>
      <w:r w:rsidRPr="008D6DB9">
        <w:rPr>
          <w:rFonts w:ascii="Times New Roman" w:hAnsi="Times New Roman"/>
          <w:color w:val="000000" w:themeColor="text1"/>
        </w:rPr>
        <w:t xml:space="preserve">Za Objednávateľa: </w:t>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t>Za Zhotoviteľa:</w:t>
      </w:r>
    </w:p>
    <w:p w14:paraId="44DFE697" w14:textId="77777777" w:rsidR="00850C40" w:rsidRPr="008D6DB9" w:rsidRDefault="00850C40" w:rsidP="00850C40">
      <w:pPr>
        <w:jc w:val="both"/>
        <w:rPr>
          <w:rFonts w:ascii="Times New Roman" w:hAnsi="Times New Roman"/>
          <w:color w:val="000000" w:themeColor="text1"/>
        </w:rPr>
      </w:pPr>
    </w:p>
    <w:p w14:paraId="5C9E18CD" w14:textId="77777777" w:rsidR="00850C40" w:rsidRPr="008D6DB9" w:rsidRDefault="00850C40" w:rsidP="00850C40">
      <w:pPr>
        <w:jc w:val="both"/>
        <w:rPr>
          <w:rFonts w:ascii="Times New Roman" w:hAnsi="Times New Roman"/>
          <w:color w:val="000000" w:themeColor="text1"/>
        </w:rPr>
      </w:pPr>
    </w:p>
    <w:p w14:paraId="382A6A88" w14:textId="77777777" w:rsidR="00850C40" w:rsidRPr="008D6DB9" w:rsidRDefault="00850C40" w:rsidP="00850C40">
      <w:pPr>
        <w:jc w:val="both"/>
        <w:rPr>
          <w:rFonts w:ascii="Times New Roman" w:hAnsi="Times New Roman"/>
          <w:color w:val="000000" w:themeColor="text1"/>
        </w:rPr>
      </w:pPr>
    </w:p>
    <w:p w14:paraId="4E45B920"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 xml:space="preserve">............................................ </w:t>
      </w:r>
    </w:p>
    <w:p w14:paraId="63DBD2AB"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p>
    <w:p w14:paraId="032DE65B" w14:textId="1202249B" w:rsidR="00850C40" w:rsidRPr="008D6DB9" w:rsidRDefault="00B66F7D" w:rsidP="00850C40">
      <w:pPr>
        <w:pStyle w:val="Default"/>
        <w:jc w:val="both"/>
        <w:rPr>
          <w:color w:val="000000" w:themeColor="text1"/>
          <w:sz w:val="22"/>
          <w:szCs w:val="22"/>
        </w:rPr>
      </w:pPr>
      <w:r w:rsidRPr="00B66F7D">
        <w:rPr>
          <w:color w:val="000000" w:themeColor="text1"/>
          <w:sz w:val="22"/>
          <w:szCs w:val="22"/>
        </w:rPr>
        <w:t xml:space="preserve">Ing. Peter </w:t>
      </w:r>
      <w:proofErr w:type="spellStart"/>
      <w:r w:rsidRPr="00B66F7D">
        <w:rPr>
          <w:color w:val="000000" w:themeColor="text1"/>
          <w:sz w:val="22"/>
          <w:szCs w:val="22"/>
        </w:rPr>
        <w:t>Dávidík</w:t>
      </w:r>
      <w:proofErr w:type="spellEnd"/>
      <w:r>
        <w:rPr>
          <w:color w:val="000000" w:themeColor="text1"/>
          <w:sz w:val="22"/>
          <w:szCs w:val="22"/>
        </w:rPr>
        <w:tab/>
      </w:r>
      <w:r>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t>Meno a priezvisko</w:t>
      </w:r>
    </w:p>
    <w:p w14:paraId="12EAEAAE"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Starosta obce</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funkcia</w:t>
      </w:r>
    </w:p>
    <w:p w14:paraId="5939E2D6" w14:textId="2C0CD617" w:rsidR="00850C40" w:rsidRPr="008D6DB9" w:rsidRDefault="00850C40" w:rsidP="00850C40">
      <w:pPr>
        <w:pStyle w:val="Default"/>
        <w:jc w:val="both"/>
        <w:rPr>
          <w:color w:val="000000" w:themeColor="text1"/>
          <w:sz w:val="22"/>
          <w:szCs w:val="22"/>
        </w:rPr>
      </w:pPr>
      <w:r w:rsidRPr="008D6DB9">
        <w:rPr>
          <w:color w:val="000000" w:themeColor="text1"/>
          <w:sz w:val="22"/>
          <w:szCs w:val="22"/>
        </w:rPr>
        <w:t xml:space="preserve">Obec </w:t>
      </w:r>
      <w:r w:rsidR="00B66F7D">
        <w:rPr>
          <w:color w:val="000000" w:themeColor="text1"/>
          <w:sz w:val="22"/>
          <w:szCs w:val="22"/>
        </w:rPr>
        <w:t>Ľubochňa</w:t>
      </w:r>
      <w:r w:rsidR="00391655">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názov spoločnosti</w:t>
      </w:r>
    </w:p>
    <w:p w14:paraId="0FEC41DA" w14:textId="75A6F573" w:rsidR="00850C40" w:rsidRPr="008D6DB9" w:rsidRDefault="00850C40" w:rsidP="00787BF8">
      <w:pPr>
        <w:rPr>
          <w:rFonts w:ascii="Times New Roman" w:hAnsi="Times New Roman"/>
          <w:b/>
          <w:color w:val="000000" w:themeColor="text1"/>
          <w:sz w:val="22"/>
          <w:szCs w:val="22"/>
        </w:rPr>
      </w:pPr>
    </w:p>
    <w:p w14:paraId="212331E4" w14:textId="77777777" w:rsidR="00850C40" w:rsidRPr="008D6DB9" w:rsidRDefault="00850C40" w:rsidP="00787BF8">
      <w:pPr>
        <w:rPr>
          <w:rFonts w:ascii="Times New Roman" w:hAnsi="Times New Roman"/>
          <w:b/>
          <w:color w:val="000000" w:themeColor="text1"/>
          <w:sz w:val="22"/>
          <w:szCs w:val="22"/>
        </w:rPr>
      </w:pPr>
    </w:p>
    <w:p w14:paraId="7C3E829E" w14:textId="77777777" w:rsidR="00850C40" w:rsidRPr="008D6DB9" w:rsidRDefault="00850C40" w:rsidP="00787BF8">
      <w:pPr>
        <w:rPr>
          <w:rFonts w:ascii="Times New Roman" w:hAnsi="Times New Roman"/>
          <w:b/>
          <w:color w:val="000000" w:themeColor="text1"/>
          <w:sz w:val="22"/>
          <w:szCs w:val="22"/>
        </w:rPr>
      </w:pPr>
    </w:p>
    <w:p w14:paraId="625A29F5" w14:textId="77777777" w:rsidR="00850C40" w:rsidRPr="008D6DB9" w:rsidRDefault="00850C40" w:rsidP="00787BF8">
      <w:pPr>
        <w:rPr>
          <w:rFonts w:ascii="Times New Roman" w:hAnsi="Times New Roman"/>
          <w:b/>
          <w:color w:val="000000" w:themeColor="text1"/>
          <w:sz w:val="22"/>
          <w:szCs w:val="22"/>
        </w:rPr>
      </w:pPr>
    </w:p>
    <w:p w14:paraId="37EE2D85" w14:textId="77777777" w:rsidR="00850C40" w:rsidRPr="008D6DB9" w:rsidRDefault="00850C40" w:rsidP="00787BF8">
      <w:pPr>
        <w:rPr>
          <w:rFonts w:ascii="Times New Roman" w:hAnsi="Times New Roman"/>
          <w:b/>
          <w:color w:val="000000" w:themeColor="text1"/>
          <w:sz w:val="22"/>
          <w:szCs w:val="22"/>
        </w:rPr>
      </w:pPr>
    </w:p>
    <w:p w14:paraId="42C4958A" w14:textId="380877F1" w:rsidR="0095144E" w:rsidRPr="008D6DB9" w:rsidRDefault="0095144E" w:rsidP="00787BF8">
      <w:pPr>
        <w:rPr>
          <w:rFonts w:ascii="Times New Roman" w:hAnsi="Times New Roman"/>
          <w:b/>
          <w:color w:val="000000" w:themeColor="text1"/>
          <w:sz w:val="22"/>
          <w:szCs w:val="22"/>
        </w:rPr>
      </w:pPr>
      <w:r w:rsidRPr="008D6DB9">
        <w:rPr>
          <w:rFonts w:ascii="Times New Roman" w:hAnsi="Times New Roman"/>
          <w:b/>
          <w:color w:val="000000" w:themeColor="text1"/>
          <w:sz w:val="22"/>
          <w:szCs w:val="22"/>
        </w:rPr>
        <w:t>Prílohy:</w:t>
      </w:r>
      <w:r w:rsidR="00204F0B" w:rsidRPr="008D6DB9">
        <w:rPr>
          <w:rFonts w:ascii="Times New Roman" w:hAnsi="Times New Roman"/>
          <w:b/>
          <w:color w:val="000000" w:themeColor="text1"/>
          <w:sz w:val="22"/>
          <w:szCs w:val="22"/>
        </w:rPr>
        <w:t xml:space="preserve"> Príloha č. 1: </w:t>
      </w:r>
      <w:r w:rsidRPr="008D6DB9">
        <w:rPr>
          <w:rFonts w:ascii="Times New Roman" w:hAnsi="Times New Roman"/>
          <w:b/>
          <w:color w:val="000000" w:themeColor="text1"/>
          <w:sz w:val="22"/>
          <w:szCs w:val="22"/>
        </w:rPr>
        <w:t>Ocenený výkaz výmer</w:t>
      </w:r>
    </w:p>
    <w:sectPr w:rsidR="0095144E" w:rsidRPr="008D6DB9" w:rsidSect="00850C40">
      <w:footerReference w:type="default" r:id="rId7"/>
      <w:pgSz w:w="11906" w:h="16838" w:code="9"/>
      <w:pgMar w:top="1418" w:right="873" w:bottom="1276" w:left="1247" w:header="709"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FD522" w14:textId="77777777" w:rsidR="008A1C84" w:rsidRDefault="008A1C84">
      <w:r>
        <w:separator/>
      </w:r>
    </w:p>
  </w:endnote>
  <w:endnote w:type="continuationSeparator" w:id="0">
    <w:p w14:paraId="5FD5EB0B" w14:textId="77777777" w:rsidR="008A1C84" w:rsidRDefault="008A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4CD3" w14:textId="41675ACC" w:rsidR="00520174" w:rsidRPr="00520174" w:rsidRDefault="00520174" w:rsidP="00520174">
    <w:pPr>
      <w:pStyle w:val="Pta"/>
      <w:pBdr>
        <w:top w:val="single" w:sz="4" w:space="1" w:color="D9D9D9"/>
      </w:pBdr>
      <w:jc w:val="right"/>
      <w:rPr>
        <w:rFonts w:ascii="Times New Roman" w:hAnsi="Times New Roman"/>
        <w:sz w:val="18"/>
      </w:rPr>
    </w:pPr>
    <w:r w:rsidRPr="00520174">
      <w:rPr>
        <w:rFonts w:ascii="Times New Roman" w:hAnsi="Times New Roman"/>
        <w:sz w:val="18"/>
      </w:rPr>
      <w:fldChar w:fldCharType="begin"/>
    </w:r>
    <w:r w:rsidRPr="00520174">
      <w:rPr>
        <w:rFonts w:ascii="Times New Roman" w:hAnsi="Times New Roman"/>
        <w:sz w:val="18"/>
      </w:rPr>
      <w:instrText>PAGE   \* MERGEFORMAT</w:instrText>
    </w:r>
    <w:r w:rsidRPr="00520174">
      <w:rPr>
        <w:rFonts w:ascii="Times New Roman" w:hAnsi="Times New Roman"/>
        <w:sz w:val="18"/>
      </w:rPr>
      <w:fldChar w:fldCharType="separate"/>
    </w:r>
    <w:r w:rsidR="000F465B">
      <w:rPr>
        <w:rFonts w:ascii="Times New Roman" w:hAnsi="Times New Roman"/>
        <w:noProof/>
        <w:sz w:val="18"/>
      </w:rPr>
      <w:t>7</w:t>
    </w:r>
    <w:r w:rsidRPr="00520174">
      <w:rPr>
        <w:rFonts w:ascii="Times New Roman" w:hAnsi="Times New Roman"/>
        <w:sz w:val="18"/>
      </w:rPr>
      <w:fldChar w:fldCharType="end"/>
    </w:r>
    <w:r w:rsidRPr="00520174">
      <w:rPr>
        <w:rFonts w:ascii="Times New Roman" w:hAnsi="Times New Roman"/>
        <w:sz w:val="18"/>
      </w:rPr>
      <w:t xml:space="preserve"> | </w:t>
    </w:r>
    <w:r w:rsidRPr="00520174">
      <w:rPr>
        <w:rFonts w:ascii="Times New Roman" w:hAnsi="Times New Roman"/>
        <w:color w:val="7F7F7F"/>
        <w:spacing w:val="60"/>
        <w:sz w:val="18"/>
      </w:rPr>
      <w:t>Strana</w:t>
    </w:r>
  </w:p>
  <w:p w14:paraId="42C4958F" w14:textId="52648496" w:rsidR="0095144E" w:rsidRPr="00DD101A" w:rsidRDefault="0095144E">
    <w:pPr>
      <w:pStyle w:val="Pta"/>
      <w:rPr>
        <w:rFonts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B6E12" w14:textId="77777777" w:rsidR="008A1C84" w:rsidRDefault="008A1C84">
      <w:r>
        <w:separator/>
      </w:r>
    </w:p>
  </w:footnote>
  <w:footnote w:type="continuationSeparator" w:id="0">
    <w:p w14:paraId="12C2E5BA" w14:textId="77777777" w:rsidR="008A1C84" w:rsidRDefault="008A1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1134"/>
        </w:tabs>
        <w:ind w:left="1134" w:hanging="369"/>
      </w:pPr>
      <w:rPr>
        <w:rFonts w:ascii="Symbol" w:hAnsi="Symbol"/>
        <w:sz w:val="18"/>
      </w:rPr>
    </w:lvl>
    <w:lvl w:ilvl="1">
      <w:start w:val="1"/>
      <w:numFmt w:val="bullet"/>
      <w:lvlText w:val="–"/>
      <w:lvlJc w:val="left"/>
      <w:pPr>
        <w:tabs>
          <w:tab w:val="num" w:pos="566"/>
        </w:tabs>
        <w:ind w:left="566" w:hanging="283"/>
      </w:pPr>
      <w:rPr>
        <w:rFonts w:ascii="StarSymbol" w:hAnsi="StarSymbol"/>
        <w:sz w:val="18"/>
      </w:rPr>
    </w:lvl>
    <w:lvl w:ilvl="2">
      <w:start w:val="1"/>
      <w:numFmt w:val="bullet"/>
      <w:lvlText w:val="–"/>
      <w:lvlJc w:val="left"/>
      <w:pPr>
        <w:tabs>
          <w:tab w:val="num" w:pos="849"/>
        </w:tabs>
        <w:ind w:left="849" w:hanging="283"/>
      </w:pPr>
      <w:rPr>
        <w:rFonts w:ascii="StarSymbol" w:hAnsi="StarSymbol"/>
        <w:sz w:val="18"/>
      </w:rPr>
    </w:lvl>
    <w:lvl w:ilvl="3">
      <w:start w:val="1"/>
      <w:numFmt w:val="bullet"/>
      <w:lvlText w:val="–"/>
      <w:lvlJc w:val="left"/>
      <w:pPr>
        <w:tabs>
          <w:tab w:val="num" w:pos="1132"/>
        </w:tabs>
        <w:ind w:left="1132" w:hanging="283"/>
      </w:pPr>
      <w:rPr>
        <w:rFonts w:ascii="StarSymbol" w:hAnsi="StarSymbol"/>
        <w:sz w:val="18"/>
      </w:rPr>
    </w:lvl>
    <w:lvl w:ilvl="4">
      <w:start w:val="1"/>
      <w:numFmt w:val="bullet"/>
      <w:lvlText w:val="–"/>
      <w:lvlJc w:val="left"/>
      <w:pPr>
        <w:tabs>
          <w:tab w:val="num" w:pos="1415"/>
        </w:tabs>
        <w:ind w:left="1415" w:hanging="283"/>
      </w:pPr>
      <w:rPr>
        <w:rFonts w:ascii="StarSymbol" w:hAnsi="StarSymbol"/>
        <w:sz w:val="18"/>
      </w:rPr>
    </w:lvl>
    <w:lvl w:ilvl="5">
      <w:start w:val="1"/>
      <w:numFmt w:val="bullet"/>
      <w:lvlText w:val="–"/>
      <w:lvlJc w:val="left"/>
      <w:pPr>
        <w:tabs>
          <w:tab w:val="num" w:pos="1698"/>
        </w:tabs>
        <w:ind w:left="1698" w:hanging="283"/>
      </w:pPr>
      <w:rPr>
        <w:rFonts w:ascii="StarSymbol" w:hAnsi="StarSymbol"/>
        <w:sz w:val="18"/>
      </w:rPr>
    </w:lvl>
    <w:lvl w:ilvl="6">
      <w:start w:val="1"/>
      <w:numFmt w:val="bullet"/>
      <w:lvlText w:val="–"/>
      <w:lvlJc w:val="left"/>
      <w:pPr>
        <w:tabs>
          <w:tab w:val="num" w:pos="1981"/>
        </w:tabs>
        <w:ind w:left="1981" w:hanging="283"/>
      </w:pPr>
      <w:rPr>
        <w:rFonts w:ascii="StarSymbol" w:hAnsi="StarSymbol"/>
        <w:sz w:val="18"/>
      </w:rPr>
    </w:lvl>
    <w:lvl w:ilvl="7">
      <w:start w:val="1"/>
      <w:numFmt w:val="bullet"/>
      <w:lvlText w:val="–"/>
      <w:lvlJc w:val="left"/>
      <w:pPr>
        <w:tabs>
          <w:tab w:val="num" w:pos="2264"/>
        </w:tabs>
        <w:ind w:left="2264" w:hanging="283"/>
      </w:pPr>
      <w:rPr>
        <w:rFonts w:ascii="StarSymbol" w:hAnsi="StarSymbol"/>
        <w:sz w:val="18"/>
      </w:rPr>
    </w:lvl>
    <w:lvl w:ilvl="8">
      <w:start w:val="1"/>
      <w:numFmt w:val="bullet"/>
      <w:lvlText w:val="–"/>
      <w:lvlJc w:val="left"/>
      <w:pPr>
        <w:tabs>
          <w:tab w:val="num" w:pos="2547"/>
        </w:tabs>
        <w:ind w:left="2547" w:hanging="283"/>
      </w:pPr>
      <w:rPr>
        <w:rFonts w:ascii="StarSymbol" w:hAnsi="StarSymbol"/>
        <w:sz w:val="18"/>
      </w:rPr>
    </w:lvl>
  </w:abstractNum>
  <w:abstractNum w:abstractNumId="1" w15:restartNumberingAfterBreak="0">
    <w:nsid w:val="000000B5"/>
    <w:multiLevelType w:val="singleLevel"/>
    <w:tmpl w:val="000000B5"/>
    <w:name w:val="WW8Num182"/>
    <w:lvl w:ilvl="0">
      <w:start w:val="1"/>
      <w:numFmt w:val="lowerLetter"/>
      <w:lvlText w:val="%1)"/>
      <w:lvlJc w:val="left"/>
      <w:pPr>
        <w:tabs>
          <w:tab w:val="num" w:pos="357"/>
        </w:tabs>
        <w:ind w:left="360" w:hanging="360"/>
      </w:pPr>
      <w:rPr>
        <w:rFonts w:cs="Times New Roman"/>
      </w:rPr>
    </w:lvl>
  </w:abstractNum>
  <w:abstractNum w:abstractNumId="2" w15:restartNumberingAfterBreak="0">
    <w:nsid w:val="00E9191C"/>
    <w:multiLevelType w:val="multilevel"/>
    <w:tmpl w:val="ECF0445C"/>
    <w:lvl w:ilvl="0">
      <w:start w:val="1"/>
      <w:numFmt w:val="decimal"/>
      <w:pStyle w:val="Nadpis1"/>
      <w:lvlText w:val="%1"/>
      <w:lvlJc w:val="left"/>
      <w:pPr>
        <w:ind w:left="432" w:hanging="432"/>
      </w:pPr>
      <w:rPr>
        <w:rFonts w:cs="Times New Roman" w:hint="default"/>
      </w:rPr>
    </w:lvl>
    <w:lvl w:ilvl="1">
      <w:start w:val="1"/>
      <w:numFmt w:val="decimal"/>
      <w:pStyle w:val="Nadpis2"/>
      <w:lvlText w:val="3.%2"/>
      <w:lvlJc w:val="left"/>
      <w:pPr>
        <w:ind w:left="3942" w:hanging="576"/>
      </w:pPr>
      <w:rPr>
        <w:rFonts w:cs="Times New Roman" w:hint="default"/>
        <w:sz w:val="22"/>
      </w:rPr>
    </w:lvl>
    <w:lvl w:ilvl="2">
      <w:start w:val="1"/>
      <w:numFmt w:val="decimal"/>
      <w:lvlText w:val="%1.%2.%3"/>
      <w:lvlJc w:val="left"/>
      <w:pPr>
        <w:ind w:left="1288" w:hanging="720"/>
      </w:pPr>
      <w:rPr>
        <w:rFonts w:cs="Times New Roman" w:hint="default"/>
      </w:rPr>
    </w:lvl>
    <w:lvl w:ilvl="3">
      <w:start w:val="1"/>
      <w:numFmt w:val="decimal"/>
      <w:pStyle w:val="Nadpis4"/>
      <w:lvlText w:val="%1.%2.%3.%4"/>
      <w:lvlJc w:val="left"/>
      <w:pPr>
        <w:ind w:left="864" w:hanging="864"/>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3" w15:restartNumberingAfterBreak="0">
    <w:nsid w:val="06C02C88"/>
    <w:multiLevelType w:val="multilevel"/>
    <w:tmpl w:val="57F23A1E"/>
    <w:lvl w:ilvl="0">
      <w:start w:val="1"/>
      <w:numFmt w:val="decimal"/>
      <w:lvlText w:val="8.%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15:restartNumberingAfterBreak="0">
    <w:nsid w:val="08C50D19"/>
    <w:multiLevelType w:val="multilevel"/>
    <w:tmpl w:val="F4FE39AA"/>
    <w:lvl w:ilvl="0">
      <w:start w:val="1"/>
      <w:numFmt w:val="decimal"/>
      <w:lvlText w:val="1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0C9B505B"/>
    <w:multiLevelType w:val="multilevel"/>
    <w:tmpl w:val="BF90948A"/>
    <w:lvl w:ilvl="0">
      <w:start w:val="1"/>
      <w:numFmt w:val="decimal"/>
      <w:lvlText w:val="9.%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1CF54F9"/>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2EB68E9"/>
    <w:multiLevelType w:val="hybridMultilevel"/>
    <w:tmpl w:val="07245EC4"/>
    <w:lvl w:ilvl="0" w:tplc="05BC3792">
      <w:start w:val="1"/>
      <w:numFmt w:val="lowerLetter"/>
      <w:lvlText w:val="(%1)"/>
      <w:lvlJc w:val="left"/>
      <w:pPr>
        <w:tabs>
          <w:tab w:val="num" w:pos="2500"/>
        </w:tabs>
        <w:ind w:left="2500" w:hanging="360"/>
      </w:pPr>
      <w:rPr>
        <w:rFonts w:ascii="Cambria" w:eastAsia="Times New Roman" w:hAnsi="Cambria" w:cs="Arial" w:hint="default"/>
        <w:color w:val="auto"/>
      </w:rPr>
    </w:lvl>
    <w:lvl w:ilvl="1" w:tplc="041B000F">
      <w:start w:val="1"/>
      <w:numFmt w:val="decimal"/>
      <w:lvlText w:val="%2."/>
      <w:lvlJc w:val="left"/>
      <w:pPr>
        <w:tabs>
          <w:tab w:val="num" w:pos="3220"/>
        </w:tabs>
        <w:ind w:left="3220" w:hanging="360"/>
      </w:pPr>
      <w:rPr>
        <w:rFonts w:cs="Times New Roman" w:hint="default"/>
      </w:rPr>
    </w:lvl>
    <w:lvl w:ilvl="2" w:tplc="041B0005" w:tentative="1">
      <w:start w:val="1"/>
      <w:numFmt w:val="bullet"/>
      <w:lvlText w:val=""/>
      <w:lvlJc w:val="left"/>
      <w:pPr>
        <w:tabs>
          <w:tab w:val="num" w:pos="3940"/>
        </w:tabs>
        <w:ind w:left="3940" w:hanging="360"/>
      </w:pPr>
      <w:rPr>
        <w:rFonts w:ascii="Wingdings" w:hAnsi="Wingdings" w:hint="default"/>
      </w:rPr>
    </w:lvl>
    <w:lvl w:ilvl="3" w:tplc="041B0001" w:tentative="1">
      <w:start w:val="1"/>
      <w:numFmt w:val="bullet"/>
      <w:lvlText w:val=""/>
      <w:lvlJc w:val="left"/>
      <w:pPr>
        <w:tabs>
          <w:tab w:val="num" w:pos="4660"/>
        </w:tabs>
        <w:ind w:left="4660" w:hanging="360"/>
      </w:pPr>
      <w:rPr>
        <w:rFonts w:ascii="Symbol" w:hAnsi="Symbol" w:hint="default"/>
      </w:rPr>
    </w:lvl>
    <w:lvl w:ilvl="4" w:tplc="041B0003" w:tentative="1">
      <w:start w:val="1"/>
      <w:numFmt w:val="bullet"/>
      <w:lvlText w:val="o"/>
      <w:lvlJc w:val="left"/>
      <w:pPr>
        <w:tabs>
          <w:tab w:val="num" w:pos="5380"/>
        </w:tabs>
        <w:ind w:left="5380" w:hanging="360"/>
      </w:pPr>
      <w:rPr>
        <w:rFonts w:ascii="Courier New" w:hAnsi="Courier New" w:hint="default"/>
      </w:rPr>
    </w:lvl>
    <w:lvl w:ilvl="5" w:tplc="041B0005" w:tentative="1">
      <w:start w:val="1"/>
      <w:numFmt w:val="bullet"/>
      <w:lvlText w:val=""/>
      <w:lvlJc w:val="left"/>
      <w:pPr>
        <w:tabs>
          <w:tab w:val="num" w:pos="6100"/>
        </w:tabs>
        <w:ind w:left="6100" w:hanging="360"/>
      </w:pPr>
      <w:rPr>
        <w:rFonts w:ascii="Wingdings" w:hAnsi="Wingdings" w:hint="default"/>
      </w:rPr>
    </w:lvl>
    <w:lvl w:ilvl="6" w:tplc="041B0001" w:tentative="1">
      <w:start w:val="1"/>
      <w:numFmt w:val="bullet"/>
      <w:lvlText w:val=""/>
      <w:lvlJc w:val="left"/>
      <w:pPr>
        <w:tabs>
          <w:tab w:val="num" w:pos="6820"/>
        </w:tabs>
        <w:ind w:left="6820" w:hanging="360"/>
      </w:pPr>
      <w:rPr>
        <w:rFonts w:ascii="Symbol" w:hAnsi="Symbol" w:hint="default"/>
      </w:rPr>
    </w:lvl>
    <w:lvl w:ilvl="7" w:tplc="041B0003" w:tentative="1">
      <w:start w:val="1"/>
      <w:numFmt w:val="bullet"/>
      <w:lvlText w:val="o"/>
      <w:lvlJc w:val="left"/>
      <w:pPr>
        <w:tabs>
          <w:tab w:val="num" w:pos="7540"/>
        </w:tabs>
        <w:ind w:left="7540" w:hanging="360"/>
      </w:pPr>
      <w:rPr>
        <w:rFonts w:ascii="Courier New" w:hAnsi="Courier New" w:hint="default"/>
      </w:rPr>
    </w:lvl>
    <w:lvl w:ilvl="8" w:tplc="041B0005" w:tentative="1">
      <w:start w:val="1"/>
      <w:numFmt w:val="bullet"/>
      <w:lvlText w:val=""/>
      <w:lvlJc w:val="left"/>
      <w:pPr>
        <w:tabs>
          <w:tab w:val="num" w:pos="8260"/>
        </w:tabs>
        <w:ind w:left="8260" w:hanging="360"/>
      </w:pPr>
      <w:rPr>
        <w:rFonts w:ascii="Wingdings" w:hAnsi="Wingdings" w:hint="default"/>
      </w:rPr>
    </w:lvl>
  </w:abstractNum>
  <w:abstractNum w:abstractNumId="8" w15:restartNumberingAfterBreak="0">
    <w:nsid w:val="134B66BE"/>
    <w:multiLevelType w:val="multilevel"/>
    <w:tmpl w:val="D2E2E952"/>
    <w:lvl w:ilvl="0">
      <w:start w:val="2"/>
      <w:numFmt w:val="decimal"/>
      <w:lvlText w:val="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800785F"/>
    <w:multiLevelType w:val="multilevel"/>
    <w:tmpl w:val="318E9F04"/>
    <w:lvl w:ilvl="0">
      <w:start w:val="1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19102196"/>
    <w:multiLevelType w:val="hybridMultilevel"/>
    <w:tmpl w:val="CF044336"/>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1A653939"/>
    <w:multiLevelType w:val="multilevel"/>
    <w:tmpl w:val="E826BD42"/>
    <w:lvl w:ilvl="0">
      <w:start w:val="1"/>
      <w:numFmt w:val="decimal"/>
      <w:lvlText w:val="1.%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4.3.%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1C273786"/>
    <w:multiLevelType w:val="multilevel"/>
    <w:tmpl w:val="90F8109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20756317"/>
    <w:multiLevelType w:val="hybridMultilevel"/>
    <w:tmpl w:val="57921906"/>
    <w:lvl w:ilvl="0" w:tplc="45BA61C8">
      <w:start w:val="8"/>
      <w:numFmt w:val="decimal"/>
      <w:lvlText w:val="%1."/>
      <w:lvlJc w:val="left"/>
      <w:pPr>
        <w:tabs>
          <w:tab w:val="num" w:pos="720"/>
        </w:tabs>
        <w:ind w:left="720" w:hanging="360"/>
      </w:pPr>
      <w:rPr>
        <w:rFonts w:cs="Times New Roman" w:hint="default"/>
        <w:b w:val="0"/>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4D6705A"/>
    <w:multiLevelType w:val="multilevel"/>
    <w:tmpl w:val="1F683376"/>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27D8433D"/>
    <w:multiLevelType w:val="multilevel"/>
    <w:tmpl w:val="B8F080D0"/>
    <w:lvl w:ilvl="0">
      <w:start w:val="1"/>
      <w:numFmt w:val="decimal"/>
      <w:lvlText w:val="2.1.%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28F45780"/>
    <w:multiLevelType w:val="hybridMultilevel"/>
    <w:tmpl w:val="CFB259F0"/>
    <w:lvl w:ilvl="0" w:tplc="041B000F">
      <w:start w:val="2"/>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B0D59DE"/>
    <w:multiLevelType w:val="multilevel"/>
    <w:tmpl w:val="5DB45B20"/>
    <w:lvl w:ilvl="0">
      <w:start w:val="1"/>
      <w:numFmt w:val="decimal"/>
      <w:lvlText w:val="1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2CC4297A"/>
    <w:multiLevelType w:val="hybridMultilevel"/>
    <w:tmpl w:val="D2BE47E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CFF7800"/>
    <w:multiLevelType w:val="hybridMultilevel"/>
    <w:tmpl w:val="5CCEA466"/>
    <w:lvl w:ilvl="0" w:tplc="F59AAF94">
      <w:start w:val="1"/>
      <w:numFmt w:val="lowerLetter"/>
      <w:lvlText w:val="%1)"/>
      <w:lvlJc w:val="left"/>
      <w:pPr>
        <w:tabs>
          <w:tab w:val="num" w:pos="1065"/>
        </w:tabs>
        <w:ind w:left="1065" w:hanging="360"/>
      </w:pPr>
      <w:rPr>
        <w:rFonts w:cs="Times New Roman" w:hint="default"/>
      </w:rPr>
    </w:lvl>
    <w:lvl w:ilvl="1" w:tplc="041B0019" w:tentative="1">
      <w:start w:val="1"/>
      <w:numFmt w:val="lowerLetter"/>
      <w:lvlText w:val="%2."/>
      <w:lvlJc w:val="left"/>
      <w:pPr>
        <w:tabs>
          <w:tab w:val="num" w:pos="1785"/>
        </w:tabs>
        <w:ind w:left="1785" w:hanging="360"/>
      </w:pPr>
      <w:rPr>
        <w:rFonts w:cs="Times New Roman"/>
      </w:rPr>
    </w:lvl>
    <w:lvl w:ilvl="2" w:tplc="041B001B" w:tentative="1">
      <w:start w:val="1"/>
      <w:numFmt w:val="lowerRoman"/>
      <w:lvlText w:val="%3."/>
      <w:lvlJc w:val="right"/>
      <w:pPr>
        <w:tabs>
          <w:tab w:val="num" w:pos="2505"/>
        </w:tabs>
        <w:ind w:left="2505" w:hanging="180"/>
      </w:pPr>
      <w:rPr>
        <w:rFonts w:cs="Times New Roman"/>
      </w:rPr>
    </w:lvl>
    <w:lvl w:ilvl="3" w:tplc="041B000F" w:tentative="1">
      <w:start w:val="1"/>
      <w:numFmt w:val="decimal"/>
      <w:lvlText w:val="%4."/>
      <w:lvlJc w:val="left"/>
      <w:pPr>
        <w:tabs>
          <w:tab w:val="num" w:pos="3225"/>
        </w:tabs>
        <w:ind w:left="3225" w:hanging="360"/>
      </w:pPr>
      <w:rPr>
        <w:rFonts w:cs="Times New Roman"/>
      </w:rPr>
    </w:lvl>
    <w:lvl w:ilvl="4" w:tplc="041B0019" w:tentative="1">
      <w:start w:val="1"/>
      <w:numFmt w:val="lowerLetter"/>
      <w:lvlText w:val="%5."/>
      <w:lvlJc w:val="left"/>
      <w:pPr>
        <w:tabs>
          <w:tab w:val="num" w:pos="3945"/>
        </w:tabs>
        <w:ind w:left="3945" w:hanging="360"/>
      </w:pPr>
      <w:rPr>
        <w:rFonts w:cs="Times New Roman"/>
      </w:rPr>
    </w:lvl>
    <w:lvl w:ilvl="5" w:tplc="041B001B" w:tentative="1">
      <w:start w:val="1"/>
      <w:numFmt w:val="lowerRoman"/>
      <w:lvlText w:val="%6."/>
      <w:lvlJc w:val="right"/>
      <w:pPr>
        <w:tabs>
          <w:tab w:val="num" w:pos="4665"/>
        </w:tabs>
        <w:ind w:left="4665" w:hanging="180"/>
      </w:pPr>
      <w:rPr>
        <w:rFonts w:cs="Times New Roman"/>
      </w:rPr>
    </w:lvl>
    <w:lvl w:ilvl="6" w:tplc="041B000F" w:tentative="1">
      <w:start w:val="1"/>
      <w:numFmt w:val="decimal"/>
      <w:lvlText w:val="%7."/>
      <w:lvlJc w:val="left"/>
      <w:pPr>
        <w:tabs>
          <w:tab w:val="num" w:pos="5385"/>
        </w:tabs>
        <w:ind w:left="5385" w:hanging="360"/>
      </w:pPr>
      <w:rPr>
        <w:rFonts w:cs="Times New Roman"/>
      </w:rPr>
    </w:lvl>
    <w:lvl w:ilvl="7" w:tplc="041B0019" w:tentative="1">
      <w:start w:val="1"/>
      <w:numFmt w:val="lowerLetter"/>
      <w:lvlText w:val="%8."/>
      <w:lvlJc w:val="left"/>
      <w:pPr>
        <w:tabs>
          <w:tab w:val="num" w:pos="6105"/>
        </w:tabs>
        <w:ind w:left="6105" w:hanging="360"/>
      </w:pPr>
      <w:rPr>
        <w:rFonts w:cs="Times New Roman"/>
      </w:rPr>
    </w:lvl>
    <w:lvl w:ilvl="8" w:tplc="041B001B" w:tentative="1">
      <w:start w:val="1"/>
      <w:numFmt w:val="lowerRoman"/>
      <w:lvlText w:val="%9."/>
      <w:lvlJc w:val="right"/>
      <w:pPr>
        <w:tabs>
          <w:tab w:val="num" w:pos="6825"/>
        </w:tabs>
        <w:ind w:left="6825" w:hanging="180"/>
      </w:pPr>
      <w:rPr>
        <w:rFonts w:cs="Times New Roman"/>
      </w:rPr>
    </w:lvl>
  </w:abstractNum>
  <w:abstractNum w:abstractNumId="20" w15:restartNumberingAfterBreak="0">
    <w:nsid w:val="2D222F5D"/>
    <w:multiLevelType w:val="hybridMultilevel"/>
    <w:tmpl w:val="6B72701A"/>
    <w:lvl w:ilvl="0" w:tplc="F5EE3542">
      <w:start w:val="1"/>
      <w:numFmt w:val="lowerLetter"/>
      <w:lvlText w:val="(%1)"/>
      <w:lvlJc w:val="left"/>
      <w:pPr>
        <w:tabs>
          <w:tab w:val="num" w:pos="930"/>
        </w:tabs>
        <w:ind w:left="930" w:hanging="360"/>
      </w:pPr>
      <w:rPr>
        <w:rFonts w:cs="Times New Roman" w:hint="default"/>
      </w:rPr>
    </w:lvl>
    <w:lvl w:ilvl="1" w:tplc="041B0019" w:tentative="1">
      <w:start w:val="1"/>
      <w:numFmt w:val="lowerLetter"/>
      <w:lvlText w:val="%2."/>
      <w:lvlJc w:val="left"/>
      <w:pPr>
        <w:tabs>
          <w:tab w:val="num" w:pos="1650"/>
        </w:tabs>
        <w:ind w:left="1650" w:hanging="360"/>
      </w:pPr>
      <w:rPr>
        <w:rFonts w:cs="Times New Roman"/>
      </w:rPr>
    </w:lvl>
    <w:lvl w:ilvl="2" w:tplc="041B001B" w:tentative="1">
      <w:start w:val="1"/>
      <w:numFmt w:val="lowerRoman"/>
      <w:lvlText w:val="%3."/>
      <w:lvlJc w:val="right"/>
      <w:pPr>
        <w:tabs>
          <w:tab w:val="num" w:pos="2370"/>
        </w:tabs>
        <w:ind w:left="2370" w:hanging="180"/>
      </w:pPr>
      <w:rPr>
        <w:rFonts w:cs="Times New Roman"/>
      </w:rPr>
    </w:lvl>
    <w:lvl w:ilvl="3" w:tplc="041B000F" w:tentative="1">
      <w:start w:val="1"/>
      <w:numFmt w:val="decimal"/>
      <w:lvlText w:val="%4."/>
      <w:lvlJc w:val="left"/>
      <w:pPr>
        <w:tabs>
          <w:tab w:val="num" w:pos="3090"/>
        </w:tabs>
        <w:ind w:left="3090" w:hanging="360"/>
      </w:pPr>
      <w:rPr>
        <w:rFonts w:cs="Times New Roman"/>
      </w:rPr>
    </w:lvl>
    <w:lvl w:ilvl="4" w:tplc="041B0019" w:tentative="1">
      <w:start w:val="1"/>
      <w:numFmt w:val="lowerLetter"/>
      <w:lvlText w:val="%5."/>
      <w:lvlJc w:val="left"/>
      <w:pPr>
        <w:tabs>
          <w:tab w:val="num" w:pos="3810"/>
        </w:tabs>
        <w:ind w:left="3810" w:hanging="360"/>
      </w:pPr>
      <w:rPr>
        <w:rFonts w:cs="Times New Roman"/>
      </w:rPr>
    </w:lvl>
    <w:lvl w:ilvl="5" w:tplc="041B001B" w:tentative="1">
      <w:start w:val="1"/>
      <w:numFmt w:val="lowerRoman"/>
      <w:lvlText w:val="%6."/>
      <w:lvlJc w:val="right"/>
      <w:pPr>
        <w:tabs>
          <w:tab w:val="num" w:pos="4530"/>
        </w:tabs>
        <w:ind w:left="4530" w:hanging="180"/>
      </w:pPr>
      <w:rPr>
        <w:rFonts w:cs="Times New Roman"/>
      </w:rPr>
    </w:lvl>
    <w:lvl w:ilvl="6" w:tplc="041B000F" w:tentative="1">
      <w:start w:val="1"/>
      <w:numFmt w:val="decimal"/>
      <w:lvlText w:val="%7."/>
      <w:lvlJc w:val="left"/>
      <w:pPr>
        <w:tabs>
          <w:tab w:val="num" w:pos="5250"/>
        </w:tabs>
        <w:ind w:left="5250" w:hanging="360"/>
      </w:pPr>
      <w:rPr>
        <w:rFonts w:cs="Times New Roman"/>
      </w:rPr>
    </w:lvl>
    <w:lvl w:ilvl="7" w:tplc="041B0019" w:tentative="1">
      <w:start w:val="1"/>
      <w:numFmt w:val="lowerLetter"/>
      <w:lvlText w:val="%8."/>
      <w:lvlJc w:val="left"/>
      <w:pPr>
        <w:tabs>
          <w:tab w:val="num" w:pos="5970"/>
        </w:tabs>
        <w:ind w:left="5970" w:hanging="360"/>
      </w:pPr>
      <w:rPr>
        <w:rFonts w:cs="Times New Roman"/>
      </w:rPr>
    </w:lvl>
    <w:lvl w:ilvl="8" w:tplc="041B001B" w:tentative="1">
      <w:start w:val="1"/>
      <w:numFmt w:val="lowerRoman"/>
      <w:lvlText w:val="%9."/>
      <w:lvlJc w:val="right"/>
      <w:pPr>
        <w:tabs>
          <w:tab w:val="num" w:pos="6690"/>
        </w:tabs>
        <w:ind w:left="6690" w:hanging="180"/>
      </w:pPr>
      <w:rPr>
        <w:rFonts w:cs="Times New Roman"/>
      </w:rPr>
    </w:lvl>
  </w:abstractNum>
  <w:abstractNum w:abstractNumId="21" w15:restartNumberingAfterBreak="0">
    <w:nsid w:val="302C49F5"/>
    <w:multiLevelType w:val="hybridMultilevel"/>
    <w:tmpl w:val="4EB60F6E"/>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2D465006">
      <w:numFmt w:val="bullet"/>
      <w:lvlText w:val="•"/>
      <w:lvlJc w:val="left"/>
      <w:pPr>
        <w:ind w:left="2505" w:hanging="705"/>
      </w:pPr>
      <w:rPr>
        <w:rFonts w:ascii="Times New Roman" w:eastAsia="Times New Roman" w:hAnsi="Times New Roman"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3253485D"/>
    <w:multiLevelType w:val="hybridMultilevel"/>
    <w:tmpl w:val="01684E3A"/>
    <w:lvl w:ilvl="0" w:tplc="7C0C6EC6">
      <w:start w:val="5"/>
      <w:numFmt w:val="bullet"/>
      <w:lvlText w:val="-"/>
      <w:lvlJc w:val="left"/>
      <w:pPr>
        <w:ind w:left="1140" w:hanging="360"/>
      </w:pPr>
      <w:rPr>
        <w:rFonts w:ascii="Times New Roman" w:eastAsia="Times New Roman" w:hAnsi="Times New Roman" w:hint="default"/>
      </w:rPr>
    </w:lvl>
    <w:lvl w:ilvl="1" w:tplc="041B0003" w:tentative="1">
      <w:start w:val="1"/>
      <w:numFmt w:val="bullet"/>
      <w:lvlText w:val="o"/>
      <w:lvlJc w:val="left"/>
      <w:pPr>
        <w:ind w:left="1860" w:hanging="360"/>
      </w:pPr>
      <w:rPr>
        <w:rFonts w:ascii="Courier New" w:hAnsi="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hint="default"/>
      </w:rPr>
    </w:lvl>
    <w:lvl w:ilvl="8" w:tplc="041B0005" w:tentative="1">
      <w:start w:val="1"/>
      <w:numFmt w:val="bullet"/>
      <w:lvlText w:val=""/>
      <w:lvlJc w:val="left"/>
      <w:pPr>
        <w:ind w:left="6900" w:hanging="360"/>
      </w:pPr>
      <w:rPr>
        <w:rFonts w:ascii="Wingdings" w:hAnsi="Wingdings" w:hint="default"/>
      </w:rPr>
    </w:lvl>
  </w:abstractNum>
  <w:abstractNum w:abstractNumId="23" w15:restartNumberingAfterBreak="0">
    <w:nsid w:val="33311E2D"/>
    <w:multiLevelType w:val="hybridMultilevel"/>
    <w:tmpl w:val="CBF8A33E"/>
    <w:lvl w:ilvl="0" w:tplc="A738A6BA">
      <w:start w:val="1"/>
      <w:numFmt w:val="decimal"/>
      <w:lvlText w:val="13.%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34FC6447"/>
    <w:multiLevelType w:val="multilevel"/>
    <w:tmpl w:val="E7287292"/>
    <w:lvl w:ilvl="0">
      <w:start w:val="1"/>
      <w:numFmt w:val="decimal"/>
      <w:lvlText w:val="4.%1"/>
      <w:lvlJc w:val="left"/>
      <w:pPr>
        <w:tabs>
          <w:tab w:val="num" w:pos="705"/>
        </w:tabs>
        <w:ind w:left="705" w:hanging="705"/>
      </w:pPr>
      <w:rPr>
        <w:rFonts w:cs="Times New Roman" w:hint="default"/>
        <w:color w:val="auto"/>
        <w:sz w:val="18"/>
        <w:szCs w:val="18"/>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15:restartNumberingAfterBreak="0">
    <w:nsid w:val="35C163B2"/>
    <w:multiLevelType w:val="multilevel"/>
    <w:tmpl w:val="1E4A6A90"/>
    <w:lvl w:ilvl="0">
      <w:start w:val="1"/>
      <w:numFmt w:val="decimal"/>
      <w:lvlText w:val="17.%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2.7.%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15:restartNumberingAfterBreak="0">
    <w:nsid w:val="378D5302"/>
    <w:multiLevelType w:val="multilevel"/>
    <w:tmpl w:val="203E4F72"/>
    <w:lvl w:ilvl="0">
      <w:start w:val="34"/>
      <w:numFmt w:val="decimal"/>
      <w:lvlText w:val="%1."/>
      <w:lvlJc w:val="left"/>
      <w:pPr>
        <w:ind w:left="720" w:hanging="360"/>
      </w:pPr>
      <w:rPr>
        <w:rFonts w:cs="Times New Roman" w:hint="default"/>
      </w:rPr>
    </w:lvl>
    <w:lvl w:ilvl="1">
      <w:start w:val="1"/>
      <w:numFmt w:val="decimal"/>
      <w:isLgl/>
      <w:lvlText w:val="%1.%2."/>
      <w:lvlJc w:val="left"/>
      <w:pPr>
        <w:ind w:left="810"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3B1D10DA"/>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15:restartNumberingAfterBreak="0">
    <w:nsid w:val="3E306F5E"/>
    <w:multiLevelType w:val="hybridMultilevel"/>
    <w:tmpl w:val="A1AA91E6"/>
    <w:lvl w:ilvl="0" w:tplc="954E38FC">
      <w:numFmt w:val="bullet"/>
      <w:lvlText w:val="–"/>
      <w:lvlJc w:val="left"/>
      <w:pPr>
        <w:ind w:left="720" w:hanging="360"/>
      </w:pPr>
      <w:rPr>
        <w:rFonts w:ascii="Cambria" w:eastAsia="Times New Roman" w:hAnsi="Cambria" w:hint="default"/>
      </w:rPr>
    </w:lvl>
    <w:lvl w:ilvl="1" w:tplc="041B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F887E17"/>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15:restartNumberingAfterBreak="0">
    <w:nsid w:val="45771EE7"/>
    <w:multiLevelType w:val="hybridMultilevel"/>
    <w:tmpl w:val="3530DAE0"/>
    <w:lvl w:ilvl="0" w:tplc="D23864D8">
      <w:start w:val="1"/>
      <w:numFmt w:val="decimal"/>
      <w:lvlText w:val="(%1)"/>
      <w:lvlJc w:val="left"/>
      <w:pPr>
        <w:ind w:left="720" w:hanging="360"/>
      </w:pPr>
      <w:rPr>
        <w:rFonts w:cs="Arial"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49476A98"/>
    <w:multiLevelType w:val="multilevel"/>
    <w:tmpl w:val="71C4D9F2"/>
    <w:lvl w:ilvl="0">
      <w:start w:val="1"/>
      <w:numFmt w:val="decimal"/>
      <w:lvlText w:val="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4A8A5B34"/>
    <w:multiLevelType w:val="multilevel"/>
    <w:tmpl w:val="C9FC7A5A"/>
    <w:lvl w:ilvl="0">
      <w:start w:val="1"/>
      <w:numFmt w:val="decimal"/>
      <w:lvlText w:val="7.%1"/>
      <w:lvlJc w:val="left"/>
      <w:pPr>
        <w:tabs>
          <w:tab w:val="num" w:pos="705"/>
        </w:tabs>
        <w:ind w:left="705" w:hanging="705"/>
      </w:pPr>
      <w:rPr>
        <w:rFonts w:cs="Times New Roman" w:hint="default"/>
        <w:b w:val="0"/>
        <w:color w:val="auto"/>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4" w15:restartNumberingAfterBreak="0">
    <w:nsid w:val="4CD660FB"/>
    <w:multiLevelType w:val="hybridMultilevel"/>
    <w:tmpl w:val="CD62B97E"/>
    <w:lvl w:ilvl="0" w:tplc="4A50728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5" w15:restartNumberingAfterBreak="0">
    <w:nsid w:val="4D2549B0"/>
    <w:multiLevelType w:val="hybridMultilevel"/>
    <w:tmpl w:val="5AEA5B02"/>
    <w:lvl w:ilvl="0" w:tplc="A7B09246">
      <w:start w:val="5"/>
      <w:numFmt w:val="bullet"/>
      <w:lvlText w:val="-"/>
      <w:lvlJc w:val="left"/>
      <w:pPr>
        <w:ind w:left="2574" w:hanging="360"/>
      </w:pPr>
      <w:rPr>
        <w:rFonts w:ascii="Cambria" w:eastAsia="Times New Roman" w:hAnsi="Cambria" w:hint="default"/>
        <w:sz w:val="18"/>
      </w:rPr>
    </w:lvl>
    <w:lvl w:ilvl="1" w:tplc="041B0001">
      <w:start w:val="1"/>
      <w:numFmt w:val="bullet"/>
      <w:lvlText w:val=""/>
      <w:lvlJc w:val="left"/>
      <w:pPr>
        <w:tabs>
          <w:tab w:val="num" w:pos="3294"/>
        </w:tabs>
        <w:ind w:left="3294" w:hanging="360"/>
      </w:pPr>
      <w:rPr>
        <w:rFonts w:ascii="Symbol" w:hAnsi="Symbol" w:hint="default"/>
        <w:sz w:val="18"/>
      </w:rPr>
    </w:lvl>
    <w:lvl w:ilvl="2" w:tplc="041B0005" w:tentative="1">
      <w:start w:val="1"/>
      <w:numFmt w:val="bullet"/>
      <w:lvlText w:val=""/>
      <w:lvlJc w:val="left"/>
      <w:pPr>
        <w:ind w:left="4014" w:hanging="360"/>
      </w:pPr>
      <w:rPr>
        <w:rFonts w:ascii="Wingdings" w:hAnsi="Wingdings" w:hint="default"/>
      </w:rPr>
    </w:lvl>
    <w:lvl w:ilvl="3" w:tplc="041B0001" w:tentative="1">
      <w:start w:val="1"/>
      <w:numFmt w:val="bullet"/>
      <w:lvlText w:val=""/>
      <w:lvlJc w:val="left"/>
      <w:pPr>
        <w:ind w:left="4734" w:hanging="360"/>
      </w:pPr>
      <w:rPr>
        <w:rFonts w:ascii="Symbol" w:hAnsi="Symbol" w:hint="default"/>
      </w:rPr>
    </w:lvl>
    <w:lvl w:ilvl="4" w:tplc="041B0003" w:tentative="1">
      <w:start w:val="1"/>
      <w:numFmt w:val="bullet"/>
      <w:lvlText w:val="o"/>
      <w:lvlJc w:val="left"/>
      <w:pPr>
        <w:ind w:left="5454" w:hanging="360"/>
      </w:pPr>
      <w:rPr>
        <w:rFonts w:ascii="Courier New" w:hAnsi="Courier New" w:hint="default"/>
      </w:rPr>
    </w:lvl>
    <w:lvl w:ilvl="5" w:tplc="041B0005" w:tentative="1">
      <w:start w:val="1"/>
      <w:numFmt w:val="bullet"/>
      <w:lvlText w:val=""/>
      <w:lvlJc w:val="left"/>
      <w:pPr>
        <w:ind w:left="6174" w:hanging="360"/>
      </w:pPr>
      <w:rPr>
        <w:rFonts w:ascii="Wingdings" w:hAnsi="Wingdings" w:hint="default"/>
      </w:rPr>
    </w:lvl>
    <w:lvl w:ilvl="6" w:tplc="041B0001" w:tentative="1">
      <w:start w:val="1"/>
      <w:numFmt w:val="bullet"/>
      <w:lvlText w:val=""/>
      <w:lvlJc w:val="left"/>
      <w:pPr>
        <w:ind w:left="6894" w:hanging="360"/>
      </w:pPr>
      <w:rPr>
        <w:rFonts w:ascii="Symbol" w:hAnsi="Symbol" w:hint="default"/>
      </w:rPr>
    </w:lvl>
    <w:lvl w:ilvl="7" w:tplc="041B0003" w:tentative="1">
      <w:start w:val="1"/>
      <w:numFmt w:val="bullet"/>
      <w:lvlText w:val="o"/>
      <w:lvlJc w:val="left"/>
      <w:pPr>
        <w:ind w:left="7614" w:hanging="360"/>
      </w:pPr>
      <w:rPr>
        <w:rFonts w:ascii="Courier New" w:hAnsi="Courier New" w:hint="default"/>
      </w:rPr>
    </w:lvl>
    <w:lvl w:ilvl="8" w:tplc="041B0005" w:tentative="1">
      <w:start w:val="1"/>
      <w:numFmt w:val="bullet"/>
      <w:lvlText w:val=""/>
      <w:lvlJc w:val="left"/>
      <w:pPr>
        <w:ind w:left="8334" w:hanging="360"/>
      </w:pPr>
      <w:rPr>
        <w:rFonts w:ascii="Wingdings" w:hAnsi="Wingdings" w:hint="default"/>
      </w:rPr>
    </w:lvl>
  </w:abstractNum>
  <w:abstractNum w:abstractNumId="36" w15:restartNumberingAfterBreak="0">
    <w:nsid w:val="52F13D95"/>
    <w:multiLevelType w:val="multilevel"/>
    <w:tmpl w:val="DF962700"/>
    <w:lvl w:ilvl="0">
      <w:start w:val="1"/>
      <w:numFmt w:val="decimal"/>
      <w:lvlText w:val="2.2.%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15:restartNumberingAfterBreak="0">
    <w:nsid w:val="59E73632"/>
    <w:multiLevelType w:val="multilevel"/>
    <w:tmpl w:val="A12464FE"/>
    <w:lvl w:ilvl="0">
      <w:start w:val="1"/>
      <w:numFmt w:val="decimal"/>
      <w:lvlText w:val="16.%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8" w15:restartNumberingAfterBreak="0">
    <w:nsid w:val="5B256337"/>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15:restartNumberingAfterBreak="0">
    <w:nsid w:val="5E7737F3"/>
    <w:multiLevelType w:val="hybridMultilevel"/>
    <w:tmpl w:val="35D8E918"/>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15:restartNumberingAfterBreak="0">
    <w:nsid w:val="5F4B7D2E"/>
    <w:multiLevelType w:val="multilevel"/>
    <w:tmpl w:val="DEA63364"/>
    <w:lvl w:ilvl="0">
      <w:start w:val="1"/>
      <w:numFmt w:val="decimal"/>
      <w:lvlText w:val="6.%1"/>
      <w:lvlJc w:val="left"/>
      <w:pPr>
        <w:tabs>
          <w:tab w:val="num" w:pos="705"/>
        </w:tabs>
        <w:ind w:left="705" w:hanging="705"/>
      </w:pPr>
      <w:rPr>
        <w:rFonts w:cs="Times New Roman" w:hint="default"/>
        <w:b w:val="0"/>
        <w:strike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1" w15:restartNumberingAfterBreak="0">
    <w:nsid w:val="68374F91"/>
    <w:multiLevelType w:val="hybridMultilevel"/>
    <w:tmpl w:val="E7401672"/>
    <w:lvl w:ilvl="0" w:tplc="4A507280">
      <w:start w:val="1"/>
      <w:numFmt w:val="lowerLetter"/>
      <w:lvlText w:val="(%1)"/>
      <w:lvlJc w:val="left"/>
      <w:pPr>
        <w:tabs>
          <w:tab w:val="num" w:pos="720"/>
        </w:tabs>
        <w:ind w:left="720" w:hanging="360"/>
      </w:pPr>
      <w:rPr>
        <w:rFonts w:cs="Times New Roman" w:hint="default"/>
      </w:rPr>
    </w:lvl>
    <w:lvl w:ilvl="1" w:tplc="954E38FC">
      <w:numFmt w:val="bullet"/>
      <w:lvlText w:val="–"/>
      <w:lvlJc w:val="left"/>
      <w:pPr>
        <w:tabs>
          <w:tab w:val="num" w:pos="1440"/>
        </w:tabs>
        <w:ind w:left="1440" w:hanging="360"/>
      </w:pPr>
      <w:rPr>
        <w:rFonts w:ascii="Cambria" w:eastAsia="Times New Roman" w:hAnsi="Cambria"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E586F36"/>
    <w:multiLevelType w:val="hybridMultilevel"/>
    <w:tmpl w:val="E0C46C02"/>
    <w:lvl w:ilvl="0" w:tplc="F508D048">
      <w:start w:val="1"/>
      <w:numFmt w:val="lowerLetter"/>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43" w15:restartNumberingAfterBreak="0">
    <w:nsid w:val="6F113FB0"/>
    <w:multiLevelType w:val="multilevel"/>
    <w:tmpl w:val="09F4124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9E80CA9"/>
    <w:multiLevelType w:val="hybridMultilevel"/>
    <w:tmpl w:val="5FC686D6"/>
    <w:lvl w:ilvl="0" w:tplc="0D7A52EA">
      <w:start w:val="2"/>
      <w:numFmt w:val="lowerLetter"/>
      <w:lvlText w:val="%1)"/>
      <w:lvlJc w:val="left"/>
      <w:pPr>
        <w:tabs>
          <w:tab w:val="num" w:pos="928"/>
        </w:tabs>
        <w:ind w:left="928"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45" w15:restartNumberingAfterBreak="0">
    <w:nsid w:val="7E3F15A4"/>
    <w:multiLevelType w:val="multilevel"/>
    <w:tmpl w:val="6BAC2E3C"/>
    <w:lvl w:ilvl="0">
      <w:start w:val="1"/>
      <w:numFmt w:val="lowerRoman"/>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1320"/>
        </w:tabs>
        <w:ind w:left="1320" w:hanging="720"/>
      </w:pPr>
      <w:rPr>
        <w:rFonts w:cs="Times New Roman" w:hint="default"/>
      </w:rPr>
    </w:lvl>
    <w:lvl w:ilvl="3">
      <w:start w:val="1"/>
      <w:numFmt w:val="lowerRoman"/>
      <w:lvlText w:val="(%4)"/>
      <w:lvlJc w:val="left"/>
      <w:pPr>
        <w:tabs>
          <w:tab w:val="num" w:pos="1620"/>
        </w:tabs>
        <w:ind w:left="1620" w:hanging="720"/>
      </w:pPr>
      <w:rPr>
        <w:rFonts w:cs="Times New Roman" w:hint="default"/>
      </w:rPr>
    </w:lvl>
    <w:lvl w:ilvl="4">
      <w:start w:val="1"/>
      <w:numFmt w:val="upperLetter"/>
      <w:lvlText w:val="(%5)"/>
      <w:lvlJc w:val="left"/>
      <w:pPr>
        <w:tabs>
          <w:tab w:val="num" w:pos="2340"/>
        </w:tabs>
        <w:ind w:left="2340" w:hanging="720"/>
      </w:pPr>
      <w:rPr>
        <w:rFonts w:cs="Times New Roman" w:hint="default"/>
      </w:rPr>
    </w:lvl>
    <w:lvl w:ilvl="5">
      <w:start w:val="1"/>
      <w:numFmt w:val="upperRoman"/>
      <w:lvlText w:val="%6."/>
      <w:lvlJc w:val="left"/>
      <w:pPr>
        <w:tabs>
          <w:tab w:val="num" w:pos="3600"/>
        </w:tabs>
        <w:ind w:left="3600" w:hanging="720"/>
      </w:pPr>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num w:numId="1" w16cid:durableId="1552810167">
    <w:abstractNumId w:val="2"/>
  </w:num>
  <w:num w:numId="2" w16cid:durableId="19863086">
    <w:abstractNumId w:val="22"/>
  </w:num>
  <w:num w:numId="3" w16cid:durableId="1457717515">
    <w:abstractNumId w:val="26"/>
  </w:num>
  <w:num w:numId="4" w16cid:durableId="728260272">
    <w:abstractNumId w:val="27"/>
  </w:num>
  <w:num w:numId="5" w16cid:durableId="2132819414">
    <w:abstractNumId w:val="44"/>
  </w:num>
  <w:num w:numId="6" w16cid:durableId="1683508355">
    <w:abstractNumId w:val="43"/>
  </w:num>
  <w:num w:numId="7" w16cid:durableId="1618829169">
    <w:abstractNumId w:val="15"/>
  </w:num>
  <w:num w:numId="8" w16cid:durableId="681664338">
    <w:abstractNumId w:val="45"/>
  </w:num>
  <w:num w:numId="9" w16cid:durableId="2110463336">
    <w:abstractNumId w:val="36"/>
  </w:num>
  <w:num w:numId="10" w16cid:durableId="463155603">
    <w:abstractNumId w:val="24"/>
  </w:num>
  <w:num w:numId="11" w16cid:durableId="792406920">
    <w:abstractNumId w:val="32"/>
  </w:num>
  <w:num w:numId="12" w16cid:durableId="734937776">
    <w:abstractNumId w:val="33"/>
  </w:num>
  <w:num w:numId="13" w16cid:durableId="2086105487">
    <w:abstractNumId w:val="3"/>
  </w:num>
  <w:num w:numId="14" w16cid:durableId="1523981112">
    <w:abstractNumId w:val="41"/>
  </w:num>
  <w:num w:numId="15" w16cid:durableId="412122200">
    <w:abstractNumId w:val="5"/>
  </w:num>
  <w:num w:numId="16" w16cid:durableId="1484853939">
    <w:abstractNumId w:val="11"/>
  </w:num>
  <w:num w:numId="17" w16cid:durableId="1545288418">
    <w:abstractNumId w:val="28"/>
  </w:num>
  <w:num w:numId="18" w16cid:durableId="1221015704">
    <w:abstractNumId w:val="30"/>
  </w:num>
  <w:num w:numId="19" w16cid:durableId="1945376912">
    <w:abstractNumId w:val="38"/>
  </w:num>
  <w:num w:numId="20" w16cid:durableId="1094790387">
    <w:abstractNumId w:val="6"/>
  </w:num>
  <w:num w:numId="21" w16cid:durableId="1094128817">
    <w:abstractNumId w:val="4"/>
  </w:num>
  <w:num w:numId="22" w16cid:durableId="260531716">
    <w:abstractNumId w:val="40"/>
  </w:num>
  <w:num w:numId="23" w16cid:durableId="738283272">
    <w:abstractNumId w:val="37"/>
  </w:num>
  <w:num w:numId="24" w16cid:durableId="91823132">
    <w:abstractNumId w:val="7"/>
  </w:num>
  <w:num w:numId="25" w16cid:durableId="898907242">
    <w:abstractNumId w:val="20"/>
  </w:num>
  <w:num w:numId="26" w16cid:durableId="1014917936">
    <w:abstractNumId w:val="34"/>
  </w:num>
  <w:num w:numId="27" w16cid:durableId="560943949">
    <w:abstractNumId w:val="25"/>
  </w:num>
  <w:num w:numId="28" w16cid:durableId="1314917425">
    <w:abstractNumId w:val="14"/>
  </w:num>
  <w:num w:numId="29" w16cid:durableId="1962491717">
    <w:abstractNumId w:val="13"/>
  </w:num>
  <w:num w:numId="30" w16cid:durableId="943684405">
    <w:abstractNumId w:val="17"/>
  </w:num>
  <w:num w:numId="31" w16cid:durableId="1441027246">
    <w:abstractNumId w:val="29"/>
  </w:num>
  <w:num w:numId="32" w16cid:durableId="1324312814">
    <w:abstractNumId w:val="35"/>
  </w:num>
  <w:num w:numId="33" w16cid:durableId="124810133">
    <w:abstractNumId w:val="19"/>
  </w:num>
  <w:num w:numId="34" w16cid:durableId="331880294">
    <w:abstractNumId w:val="12"/>
  </w:num>
  <w:num w:numId="35" w16cid:durableId="440415039">
    <w:abstractNumId w:val="16"/>
  </w:num>
  <w:num w:numId="36" w16cid:durableId="1562520580">
    <w:abstractNumId w:val="31"/>
  </w:num>
  <w:num w:numId="37" w16cid:durableId="20598422">
    <w:abstractNumId w:val="39"/>
  </w:num>
  <w:num w:numId="38" w16cid:durableId="2128770180">
    <w:abstractNumId w:val="18"/>
  </w:num>
  <w:num w:numId="39" w16cid:durableId="102119614">
    <w:abstractNumId w:val="21"/>
  </w:num>
  <w:num w:numId="40" w16cid:durableId="1969239513">
    <w:abstractNumId w:val="9"/>
  </w:num>
  <w:num w:numId="41" w16cid:durableId="1164512025">
    <w:abstractNumId w:val="10"/>
  </w:num>
  <w:num w:numId="42" w16cid:durableId="1157722757">
    <w:abstractNumId w:val="8"/>
  </w:num>
  <w:num w:numId="43" w16cid:durableId="31276237">
    <w:abstractNumId w:val="23"/>
  </w:num>
  <w:num w:numId="44" w16cid:durableId="878513635">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64E"/>
    <w:rsid w:val="00000EDE"/>
    <w:rsid w:val="00001BB8"/>
    <w:rsid w:val="00002800"/>
    <w:rsid w:val="00002FA7"/>
    <w:rsid w:val="00005D9D"/>
    <w:rsid w:val="00010A55"/>
    <w:rsid w:val="0001264D"/>
    <w:rsid w:val="000149E1"/>
    <w:rsid w:val="0002072A"/>
    <w:rsid w:val="00021990"/>
    <w:rsid w:val="000220B8"/>
    <w:rsid w:val="00022EFC"/>
    <w:rsid w:val="0002572F"/>
    <w:rsid w:val="000316A6"/>
    <w:rsid w:val="00032273"/>
    <w:rsid w:val="00033417"/>
    <w:rsid w:val="00034D2A"/>
    <w:rsid w:val="00035CE4"/>
    <w:rsid w:val="00040BF1"/>
    <w:rsid w:val="0004281F"/>
    <w:rsid w:val="0004626C"/>
    <w:rsid w:val="0004669B"/>
    <w:rsid w:val="00052491"/>
    <w:rsid w:val="00053A93"/>
    <w:rsid w:val="0005666E"/>
    <w:rsid w:val="00056A5A"/>
    <w:rsid w:val="00060B3A"/>
    <w:rsid w:val="0006147B"/>
    <w:rsid w:val="00062A14"/>
    <w:rsid w:val="000630FC"/>
    <w:rsid w:val="000632DA"/>
    <w:rsid w:val="00064218"/>
    <w:rsid w:val="0006441B"/>
    <w:rsid w:val="00064434"/>
    <w:rsid w:val="000648F0"/>
    <w:rsid w:val="00071C60"/>
    <w:rsid w:val="00071EC4"/>
    <w:rsid w:val="000729B5"/>
    <w:rsid w:val="00074572"/>
    <w:rsid w:val="00075582"/>
    <w:rsid w:val="000755F2"/>
    <w:rsid w:val="000756B5"/>
    <w:rsid w:val="0007781B"/>
    <w:rsid w:val="00080E98"/>
    <w:rsid w:val="00081419"/>
    <w:rsid w:val="00081B3C"/>
    <w:rsid w:val="00083034"/>
    <w:rsid w:val="00083983"/>
    <w:rsid w:val="00085C6D"/>
    <w:rsid w:val="00087825"/>
    <w:rsid w:val="00090CC2"/>
    <w:rsid w:val="000928AB"/>
    <w:rsid w:val="00093541"/>
    <w:rsid w:val="00093607"/>
    <w:rsid w:val="00094C87"/>
    <w:rsid w:val="00095036"/>
    <w:rsid w:val="0009572C"/>
    <w:rsid w:val="00095F1B"/>
    <w:rsid w:val="000A2A54"/>
    <w:rsid w:val="000A2C6E"/>
    <w:rsid w:val="000A4A1D"/>
    <w:rsid w:val="000A4C12"/>
    <w:rsid w:val="000A5A91"/>
    <w:rsid w:val="000B1235"/>
    <w:rsid w:val="000B213D"/>
    <w:rsid w:val="000B2AB7"/>
    <w:rsid w:val="000B3CEF"/>
    <w:rsid w:val="000B3DA1"/>
    <w:rsid w:val="000B48C2"/>
    <w:rsid w:val="000B515C"/>
    <w:rsid w:val="000B5524"/>
    <w:rsid w:val="000B5753"/>
    <w:rsid w:val="000B6656"/>
    <w:rsid w:val="000B7AA5"/>
    <w:rsid w:val="000C3F19"/>
    <w:rsid w:val="000C45A6"/>
    <w:rsid w:val="000C74FA"/>
    <w:rsid w:val="000C7F26"/>
    <w:rsid w:val="000D0E34"/>
    <w:rsid w:val="000D0F9F"/>
    <w:rsid w:val="000D10F3"/>
    <w:rsid w:val="000D1A55"/>
    <w:rsid w:val="000D1F2D"/>
    <w:rsid w:val="000D3FFA"/>
    <w:rsid w:val="000D43B6"/>
    <w:rsid w:val="000D4920"/>
    <w:rsid w:val="000D707B"/>
    <w:rsid w:val="000D7144"/>
    <w:rsid w:val="000D7B02"/>
    <w:rsid w:val="000E0AF4"/>
    <w:rsid w:val="000E1C70"/>
    <w:rsid w:val="000E357D"/>
    <w:rsid w:val="000E4992"/>
    <w:rsid w:val="000E4EF1"/>
    <w:rsid w:val="000E65D6"/>
    <w:rsid w:val="000E7E31"/>
    <w:rsid w:val="000F049E"/>
    <w:rsid w:val="000F0AF0"/>
    <w:rsid w:val="000F0CB1"/>
    <w:rsid w:val="000F2F6B"/>
    <w:rsid w:val="000F465B"/>
    <w:rsid w:val="000F46E7"/>
    <w:rsid w:val="000F48F8"/>
    <w:rsid w:val="000F4DDE"/>
    <w:rsid w:val="000F6F3D"/>
    <w:rsid w:val="000F7EAE"/>
    <w:rsid w:val="000F7FE8"/>
    <w:rsid w:val="00102DD6"/>
    <w:rsid w:val="00104FAF"/>
    <w:rsid w:val="00105F0D"/>
    <w:rsid w:val="00106213"/>
    <w:rsid w:val="00106AB5"/>
    <w:rsid w:val="00106D0E"/>
    <w:rsid w:val="00107F8B"/>
    <w:rsid w:val="00110BE8"/>
    <w:rsid w:val="00111656"/>
    <w:rsid w:val="0011272B"/>
    <w:rsid w:val="0011304D"/>
    <w:rsid w:val="001132C2"/>
    <w:rsid w:val="001133B0"/>
    <w:rsid w:val="0011428F"/>
    <w:rsid w:val="001146CF"/>
    <w:rsid w:val="001161CA"/>
    <w:rsid w:val="00116E0F"/>
    <w:rsid w:val="001210E3"/>
    <w:rsid w:val="00121D5C"/>
    <w:rsid w:val="00121E39"/>
    <w:rsid w:val="00124A4C"/>
    <w:rsid w:val="00124AD5"/>
    <w:rsid w:val="00125063"/>
    <w:rsid w:val="00125F55"/>
    <w:rsid w:val="00126D6E"/>
    <w:rsid w:val="00132738"/>
    <w:rsid w:val="001335ED"/>
    <w:rsid w:val="00133C30"/>
    <w:rsid w:val="00133FCC"/>
    <w:rsid w:val="00134FC8"/>
    <w:rsid w:val="00142E2F"/>
    <w:rsid w:val="00142F87"/>
    <w:rsid w:val="00143695"/>
    <w:rsid w:val="00143E30"/>
    <w:rsid w:val="00143E8F"/>
    <w:rsid w:val="001441A4"/>
    <w:rsid w:val="00144F67"/>
    <w:rsid w:val="00146FFF"/>
    <w:rsid w:val="0014741B"/>
    <w:rsid w:val="00147590"/>
    <w:rsid w:val="00150086"/>
    <w:rsid w:val="00150092"/>
    <w:rsid w:val="00150C95"/>
    <w:rsid w:val="00151EAE"/>
    <w:rsid w:val="0015248A"/>
    <w:rsid w:val="001528B1"/>
    <w:rsid w:val="00153DCA"/>
    <w:rsid w:val="00153FFB"/>
    <w:rsid w:val="00154533"/>
    <w:rsid w:val="001547E9"/>
    <w:rsid w:val="00155C99"/>
    <w:rsid w:val="00160240"/>
    <w:rsid w:val="001609F7"/>
    <w:rsid w:val="00161D7E"/>
    <w:rsid w:val="00161DAA"/>
    <w:rsid w:val="001626A1"/>
    <w:rsid w:val="00166851"/>
    <w:rsid w:val="001668E5"/>
    <w:rsid w:val="001707E1"/>
    <w:rsid w:val="0017143A"/>
    <w:rsid w:val="001736FB"/>
    <w:rsid w:val="00173C62"/>
    <w:rsid w:val="00173F18"/>
    <w:rsid w:val="00174303"/>
    <w:rsid w:val="00176959"/>
    <w:rsid w:val="001830E3"/>
    <w:rsid w:val="00183B1F"/>
    <w:rsid w:val="00184E79"/>
    <w:rsid w:val="00185E1A"/>
    <w:rsid w:val="001916A1"/>
    <w:rsid w:val="001967F7"/>
    <w:rsid w:val="001972DE"/>
    <w:rsid w:val="001A0002"/>
    <w:rsid w:val="001A0FDB"/>
    <w:rsid w:val="001A3CDA"/>
    <w:rsid w:val="001A5F87"/>
    <w:rsid w:val="001A7709"/>
    <w:rsid w:val="001B1D1B"/>
    <w:rsid w:val="001B4700"/>
    <w:rsid w:val="001B54C6"/>
    <w:rsid w:val="001B6292"/>
    <w:rsid w:val="001B6C63"/>
    <w:rsid w:val="001B760B"/>
    <w:rsid w:val="001C0CBA"/>
    <w:rsid w:val="001C20EC"/>
    <w:rsid w:val="001C21DE"/>
    <w:rsid w:val="001C3C47"/>
    <w:rsid w:val="001C3D57"/>
    <w:rsid w:val="001C4C16"/>
    <w:rsid w:val="001C5357"/>
    <w:rsid w:val="001C564A"/>
    <w:rsid w:val="001C6827"/>
    <w:rsid w:val="001C6957"/>
    <w:rsid w:val="001C7C64"/>
    <w:rsid w:val="001C7E26"/>
    <w:rsid w:val="001D029A"/>
    <w:rsid w:val="001D0829"/>
    <w:rsid w:val="001D0DB4"/>
    <w:rsid w:val="001D106E"/>
    <w:rsid w:val="001D19F3"/>
    <w:rsid w:val="001D5B9A"/>
    <w:rsid w:val="001D6DD3"/>
    <w:rsid w:val="001D7619"/>
    <w:rsid w:val="001D77A0"/>
    <w:rsid w:val="001E0B19"/>
    <w:rsid w:val="001E1297"/>
    <w:rsid w:val="001E12B3"/>
    <w:rsid w:val="001E1527"/>
    <w:rsid w:val="001E23D5"/>
    <w:rsid w:val="001E3793"/>
    <w:rsid w:val="001E4B98"/>
    <w:rsid w:val="001E6E57"/>
    <w:rsid w:val="001F11DB"/>
    <w:rsid w:val="001F1944"/>
    <w:rsid w:val="001F19DC"/>
    <w:rsid w:val="001F27BA"/>
    <w:rsid w:val="001F53F3"/>
    <w:rsid w:val="001F5BC5"/>
    <w:rsid w:val="001F6E6F"/>
    <w:rsid w:val="001F7A39"/>
    <w:rsid w:val="00201A06"/>
    <w:rsid w:val="002032A8"/>
    <w:rsid w:val="00204971"/>
    <w:rsid w:val="00204D31"/>
    <w:rsid w:val="00204F0B"/>
    <w:rsid w:val="00205D32"/>
    <w:rsid w:val="0020608C"/>
    <w:rsid w:val="00206747"/>
    <w:rsid w:val="0020791A"/>
    <w:rsid w:val="002100DE"/>
    <w:rsid w:val="00210264"/>
    <w:rsid w:val="0021179D"/>
    <w:rsid w:val="002135D7"/>
    <w:rsid w:val="00213E67"/>
    <w:rsid w:val="002148B4"/>
    <w:rsid w:val="00214D92"/>
    <w:rsid w:val="002204A0"/>
    <w:rsid w:val="002239BD"/>
    <w:rsid w:val="00224D1F"/>
    <w:rsid w:val="00225164"/>
    <w:rsid w:val="002313F6"/>
    <w:rsid w:val="00231C60"/>
    <w:rsid w:val="0023564C"/>
    <w:rsid w:val="0023616C"/>
    <w:rsid w:val="0023666E"/>
    <w:rsid w:val="0023740D"/>
    <w:rsid w:val="00237DB3"/>
    <w:rsid w:val="002408B4"/>
    <w:rsid w:val="00242EE8"/>
    <w:rsid w:val="002432E8"/>
    <w:rsid w:val="002438D1"/>
    <w:rsid w:val="00244EC9"/>
    <w:rsid w:val="0024675A"/>
    <w:rsid w:val="002516A5"/>
    <w:rsid w:val="00253705"/>
    <w:rsid w:val="002548B5"/>
    <w:rsid w:val="00255963"/>
    <w:rsid w:val="00255FB0"/>
    <w:rsid w:val="00257D3A"/>
    <w:rsid w:val="002625A6"/>
    <w:rsid w:val="002637EE"/>
    <w:rsid w:val="002639AF"/>
    <w:rsid w:val="00264CD4"/>
    <w:rsid w:val="002718F3"/>
    <w:rsid w:val="00275ED4"/>
    <w:rsid w:val="0027685F"/>
    <w:rsid w:val="00277B8C"/>
    <w:rsid w:val="00277BED"/>
    <w:rsid w:val="00277DEE"/>
    <w:rsid w:val="002802F3"/>
    <w:rsid w:val="002805E1"/>
    <w:rsid w:val="002814C0"/>
    <w:rsid w:val="00282B52"/>
    <w:rsid w:val="00282E0F"/>
    <w:rsid w:val="00290898"/>
    <w:rsid w:val="002938C7"/>
    <w:rsid w:val="00293F9A"/>
    <w:rsid w:val="0029480F"/>
    <w:rsid w:val="00294FAD"/>
    <w:rsid w:val="00297AF2"/>
    <w:rsid w:val="002A4D01"/>
    <w:rsid w:val="002A5CC2"/>
    <w:rsid w:val="002A5D79"/>
    <w:rsid w:val="002A5DE1"/>
    <w:rsid w:val="002A63AE"/>
    <w:rsid w:val="002A641B"/>
    <w:rsid w:val="002A6A2A"/>
    <w:rsid w:val="002A7EB9"/>
    <w:rsid w:val="002B12C6"/>
    <w:rsid w:val="002B4635"/>
    <w:rsid w:val="002B4E88"/>
    <w:rsid w:val="002B56CD"/>
    <w:rsid w:val="002B59CA"/>
    <w:rsid w:val="002B667A"/>
    <w:rsid w:val="002B6EC5"/>
    <w:rsid w:val="002C04A0"/>
    <w:rsid w:val="002C05E6"/>
    <w:rsid w:val="002C0734"/>
    <w:rsid w:val="002C078F"/>
    <w:rsid w:val="002C30DD"/>
    <w:rsid w:val="002C3827"/>
    <w:rsid w:val="002C3A4C"/>
    <w:rsid w:val="002C5BAC"/>
    <w:rsid w:val="002C7239"/>
    <w:rsid w:val="002C77E3"/>
    <w:rsid w:val="002C7B23"/>
    <w:rsid w:val="002C7C71"/>
    <w:rsid w:val="002D0B0A"/>
    <w:rsid w:val="002D0D13"/>
    <w:rsid w:val="002D0D28"/>
    <w:rsid w:val="002D10D7"/>
    <w:rsid w:val="002D1B8F"/>
    <w:rsid w:val="002D246D"/>
    <w:rsid w:val="002D280E"/>
    <w:rsid w:val="002D3763"/>
    <w:rsid w:val="002D428E"/>
    <w:rsid w:val="002D44F1"/>
    <w:rsid w:val="002D6E37"/>
    <w:rsid w:val="002D70A9"/>
    <w:rsid w:val="002D73B6"/>
    <w:rsid w:val="002D7A9F"/>
    <w:rsid w:val="002E02D2"/>
    <w:rsid w:val="002E2F8B"/>
    <w:rsid w:val="002E3737"/>
    <w:rsid w:val="002E4291"/>
    <w:rsid w:val="002E503C"/>
    <w:rsid w:val="002E5B2F"/>
    <w:rsid w:val="002E6BBE"/>
    <w:rsid w:val="002F04A7"/>
    <w:rsid w:val="002F1983"/>
    <w:rsid w:val="002F1AE0"/>
    <w:rsid w:val="002F2091"/>
    <w:rsid w:val="002F4371"/>
    <w:rsid w:val="002F48E8"/>
    <w:rsid w:val="002F4907"/>
    <w:rsid w:val="0030001B"/>
    <w:rsid w:val="003009E1"/>
    <w:rsid w:val="003015BE"/>
    <w:rsid w:val="003019A7"/>
    <w:rsid w:val="00303208"/>
    <w:rsid w:val="003034EB"/>
    <w:rsid w:val="00304DC3"/>
    <w:rsid w:val="0030550D"/>
    <w:rsid w:val="00305B08"/>
    <w:rsid w:val="00305CE0"/>
    <w:rsid w:val="003062E6"/>
    <w:rsid w:val="003070D6"/>
    <w:rsid w:val="003130AF"/>
    <w:rsid w:val="00313B5E"/>
    <w:rsid w:val="00314A16"/>
    <w:rsid w:val="0031667C"/>
    <w:rsid w:val="003169FA"/>
    <w:rsid w:val="00316B25"/>
    <w:rsid w:val="00322F78"/>
    <w:rsid w:val="00323D46"/>
    <w:rsid w:val="003246EE"/>
    <w:rsid w:val="003246F6"/>
    <w:rsid w:val="003263F8"/>
    <w:rsid w:val="0032780E"/>
    <w:rsid w:val="00330EC4"/>
    <w:rsid w:val="003311E6"/>
    <w:rsid w:val="00331CAB"/>
    <w:rsid w:val="00332723"/>
    <w:rsid w:val="0033374E"/>
    <w:rsid w:val="00336CED"/>
    <w:rsid w:val="00337068"/>
    <w:rsid w:val="0033724D"/>
    <w:rsid w:val="003408CD"/>
    <w:rsid w:val="003421F7"/>
    <w:rsid w:val="00343813"/>
    <w:rsid w:val="00345341"/>
    <w:rsid w:val="00345954"/>
    <w:rsid w:val="00346104"/>
    <w:rsid w:val="00346FC5"/>
    <w:rsid w:val="00350BED"/>
    <w:rsid w:val="003513BF"/>
    <w:rsid w:val="00351811"/>
    <w:rsid w:val="00352092"/>
    <w:rsid w:val="00352506"/>
    <w:rsid w:val="003528C2"/>
    <w:rsid w:val="003533FE"/>
    <w:rsid w:val="00353C6A"/>
    <w:rsid w:val="00355513"/>
    <w:rsid w:val="00356204"/>
    <w:rsid w:val="00356D76"/>
    <w:rsid w:val="0035756B"/>
    <w:rsid w:val="003578D6"/>
    <w:rsid w:val="00357F9E"/>
    <w:rsid w:val="00360B6E"/>
    <w:rsid w:val="00360D5C"/>
    <w:rsid w:val="00360E32"/>
    <w:rsid w:val="00361F0F"/>
    <w:rsid w:val="00364CD0"/>
    <w:rsid w:val="00365798"/>
    <w:rsid w:val="00366852"/>
    <w:rsid w:val="0037007F"/>
    <w:rsid w:val="00370D66"/>
    <w:rsid w:val="0037581D"/>
    <w:rsid w:val="003825E7"/>
    <w:rsid w:val="0038342E"/>
    <w:rsid w:val="0038347E"/>
    <w:rsid w:val="00385A46"/>
    <w:rsid w:val="00387858"/>
    <w:rsid w:val="003878E4"/>
    <w:rsid w:val="00390D0E"/>
    <w:rsid w:val="00391655"/>
    <w:rsid w:val="003921D3"/>
    <w:rsid w:val="0039473C"/>
    <w:rsid w:val="00396930"/>
    <w:rsid w:val="003973CE"/>
    <w:rsid w:val="003A07DC"/>
    <w:rsid w:val="003A0C08"/>
    <w:rsid w:val="003A1614"/>
    <w:rsid w:val="003A1754"/>
    <w:rsid w:val="003A2020"/>
    <w:rsid w:val="003A33EC"/>
    <w:rsid w:val="003A3922"/>
    <w:rsid w:val="003A4C79"/>
    <w:rsid w:val="003A4FCF"/>
    <w:rsid w:val="003A7090"/>
    <w:rsid w:val="003B2918"/>
    <w:rsid w:val="003B3285"/>
    <w:rsid w:val="003B437B"/>
    <w:rsid w:val="003B45C4"/>
    <w:rsid w:val="003B45E5"/>
    <w:rsid w:val="003B4696"/>
    <w:rsid w:val="003B585D"/>
    <w:rsid w:val="003C163F"/>
    <w:rsid w:val="003C1A66"/>
    <w:rsid w:val="003C21F9"/>
    <w:rsid w:val="003C2D00"/>
    <w:rsid w:val="003C40E8"/>
    <w:rsid w:val="003C4617"/>
    <w:rsid w:val="003C4E7C"/>
    <w:rsid w:val="003C620F"/>
    <w:rsid w:val="003C77AC"/>
    <w:rsid w:val="003C798D"/>
    <w:rsid w:val="003D058D"/>
    <w:rsid w:val="003D0DFB"/>
    <w:rsid w:val="003D0ED8"/>
    <w:rsid w:val="003D13A0"/>
    <w:rsid w:val="003D1A6C"/>
    <w:rsid w:val="003D1EFF"/>
    <w:rsid w:val="003D243F"/>
    <w:rsid w:val="003D3005"/>
    <w:rsid w:val="003D31D8"/>
    <w:rsid w:val="003D38DD"/>
    <w:rsid w:val="003D42AE"/>
    <w:rsid w:val="003D5337"/>
    <w:rsid w:val="003D552B"/>
    <w:rsid w:val="003D5EC4"/>
    <w:rsid w:val="003E084A"/>
    <w:rsid w:val="003E3A7D"/>
    <w:rsid w:val="003E477F"/>
    <w:rsid w:val="003E5400"/>
    <w:rsid w:val="003E6492"/>
    <w:rsid w:val="003E6A5E"/>
    <w:rsid w:val="003E6F0B"/>
    <w:rsid w:val="003E73A3"/>
    <w:rsid w:val="003E75E7"/>
    <w:rsid w:val="003E7C9D"/>
    <w:rsid w:val="003E7CF9"/>
    <w:rsid w:val="003F0231"/>
    <w:rsid w:val="003F07BC"/>
    <w:rsid w:val="003F5B67"/>
    <w:rsid w:val="003F61BA"/>
    <w:rsid w:val="003F787C"/>
    <w:rsid w:val="003F7E34"/>
    <w:rsid w:val="004009F8"/>
    <w:rsid w:val="004030CF"/>
    <w:rsid w:val="00403193"/>
    <w:rsid w:val="00403200"/>
    <w:rsid w:val="00403753"/>
    <w:rsid w:val="00406BF0"/>
    <w:rsid w:val="00407DA9"/>
    <w:rsid w:val="004102A7"/>
    <w:rsid w:val="00411818"/>
    <w:rsid w:val="00412B4C"/>
    <w:rsid w:val="00415E0D"/>
    <w:rsid w:val="00416C3C"/>
    <w:rsid w:val="004172FA"/>
    <w:rsid w:val="00417500"/>
    <w:rsid w:val="004177D1"/>
    <w:rsid w:val="00423EF2"/>
    <w:rsid w:val="0042487E"/>
    <w:rsid w:val="00425147"/>
    <w:rsid w:val="00427D9F"/>
    <w:rsid w:val="00427EEF"/>
    <w:rsid w:val="0043016B"/>
    <w:rsid w:val="00430DE4"/>
    <w:rsid w:val="004319EB"/>
    <w:rsid w:val="00431B4F"/>
    <w:rsid w:val="004321CE"/>
    <w:rsid w:val="0043306E"/>
    <w:rsid w:val="00434542"/>
    <w:rsid w:val="004345EF"/>
    <w:rsid w:val="00437C7C"/>
    <w:rsid w:val="00440C61"/>
    <w:rsid w:val="0044117E"/>
    <w:rsid w:val="00441A33"/>
    <w:rsid w:val="00441E26"/>
    <w:rsid w:val="004431D5"/>
    <w:rsid w:val="00443938"/>
    <w:rsid w:val="00445761"/>
    <w:rsid w:val="004459AA"/>
    <w:rsid w:val="00446B69"/>
    <w:rsid w:val="00446F3F"/>
    <w:rsid w:val="00447033"/>
    <w:rsid w:val="00450650"/>
    <w:rsid w:val="00451F45"/>
    <w:rsid w:val="00452D3A"/>
    <w:rsid w:val="00453111"/>
    <w:rsid w:val="0045715B"/>
    <w:rsid w:val="00457C3B"/>
    <w:rsid w:val="0046093A"/>
    <w:rsid w:val="00460A9E"/>
    <w:rsid w:val="00460AAF"/>
    <w:rsid w:val="00460B2B"/>
    <w:rsid w:val="004616EF"/>
    <w:rsid w:val="00464150"/>
    <w:rsid w:val="00464B49"/>
    <w:rsid w:val="004664BF"/>
    <w:rsid w:val="00466892"/>
    <w:rsid w:val="004669EB"/>
    <w:rsid w:val="00467389"/>
    <w:rsid w:val="00467A38"/>
    <w:rsid w:val="00467BF8"/>
    <w:rsid w:val="00470928"/>
    <w:rsid w:val="00472289"/>
    <w:rsid w:val="00472C45"/>
    <w:rsid w:val="00473585"/>
    <w:rsid w:val="004744AC"/>
    <w:rsid w:val="00477080"/>
    <w:rsid w:val="00480CFD"/>
    <w:rsid w:val="00482D96"/>
    <w:rsid w:val="00482DB0"/>
    <w:rsid w:val="0048361F"/>
    <w:rsid w:val="00483D88"/>
    <w:rsid w:val="00485A8F"/>
    <w:rsid w:val="00486B89"/>
    <w:rsid w:val="00490431"/>
    <w:rsid w:val="004906E3"/>
    <w:rsid w:val="0049119A"/>
    <w:rsid w:val="00491497"/>
    <w:rsid w:val="00491E2D"/>
    <w:rsid w:val="00492D37"/>
    <w:rsid w:val="004937EF"/>
    <w:rsid w:val="00496372"/>
    <w:rsid w:val="004A2D8C"/>
    <w:rsid w:val="004A3412"/>
    <w:rsid w:val="004A3954"/>
    <w:rsid w:val="004A4ACE"/>
    <w:rsid w:val="004A4FA5"/>
    <w:rsid w:val="004A5C60"/>
    <w:rsid w:val="004A6681"/>
    <w:rsid w:val="004B1528"/>
    <w:rsid w:val="004B1D36"/>
    <w:rsid w:val="004B2676"/>
    <w:rsid w:val="004B70A7"/>
    <w:rsid w:val="004B761F"/>
    <w:rsid w:val="004C026D"/>
    <w:rsid w:val="004C07FA"/>
    <w:rsid w:val="004C17F6"/>
    <w:rsid w:val="004C1867"/>
    <w:rsid w:val="004C1E3B"/>
    <w:rsid w:val="004C2140"/>
    <w:rsid w:val="004C2952"/>
    <w:rsid w:val="004C33E7"/>
    <w:rsid w:val="004C4058"/>
    <w:rsid w:val="004C46EC"/>
    <w:rsid w:val="004C502A"/>
    <w:rsid w:val="004C5B51"/>
    <w:rsid w:val="004C5C2E"/>
    <w:rsid w:val="004C6787"/>
    <w:rsid w:val="004C6CBA"/>
    <w:rsid w:val="004C746F"/>
    <w:rsid w:val="004D0805"/>
    <w:rsid w:val="004D09E5"/>
    <w:rsid w:val="004D210B"/>
    <w:rsid w:val="004D212E"/>
    <w:rsid w:val="004D24CB"/>
    <w:rsid w:val="004D33C1"/>
    <w:rsid w:val="004D362B"/>
    <w:rsid w:val="004D6130"/>
    <w:rsid w:val="004E043A"/>
    <w:rsid w:val="004E24F1"/>
    <w:rsid w:val="004E3490"/>
    <w:rsid w:val="004E403A"/>
    <w:rsid w:val="004E4A2C"/>
    <w:rsid w:val="004E4C02"/>
    <w:rsid w:val="004E4F46"/>
    <w:rsid w:val="004E57F4"/>
    <w:rsid w:val="004E7D62"/>
    <w:rsid w:val="004E7FF9"/>
    <w:rsid w:val="004F0516"/>
    <w:rsid w:val="004F30C6"/>
    <w:rsid w:val="004F3B26"/>
    <w:rsid w:val="004F479E"/>
    <w:rsid w:val="00501489"/>
    <w:rsid w:val="00502A3E"/>
    <w:rsid w:val="00503019"/>
    <w:rsid w:val="0050786D"/>
    <w:rsid w:val="00510683"/>
    <w:rsid w:val="005126F5"/>
    <w:rsid w:val="0051309B"/>
    <w:rsid w:val="00513A18"/>
    <w:rsid w:val="00513A5E"/>
    <w:rsid w:val="00513F16"/>
    <w:rsid w:val="0051426C"/>
    <w:rsid w:val="005144BD"/>
    <w:rsid w:val="00514D56"/>
    <w:rsid w:val="005159F7"/>
    <w:rsid w:val="00515F93"/>
    <w:rsid w:val="00516214"/>
    <w:rsid w:val="00516663"/>
    <w:rsid w:val="00517082"/>
    <w:rsid w:val="00520174"/>
    <w:rsid w:val="0052147D"/>
    <w:rsid w:val="005225B6"/>
    <w:rsid w:val="00522B15"/>
    <w:rsid w:val="0052567C"/>
    <w:rsid w:val="005304BA"/>
    <w:rsid w:val="005324E3"/>
    <w:rsid w:val="00533C49"/>
    <w:rsid w:val="00536FDA"/>
    <w:rsid w:val="00537330"/>
    <w:rsid w:val="00537F92"/>
    <w:rsid w:val="0054191F"/>
    <w:rsid w:val="00541A62"/>
    <w:rsid w:val="0054268B"/>
    <w:rsid w:val="00545C6E"/>
    <w:rsid w:val="00545CE8"/>
    <w:rsid w:val="00546205"/>
    <w:rsid w:val="0054722A"/>
    <w:rsid w:val="00547BA3"/>
    <w:rsid w:val="00547BC9"/>
    <w:rsid w:val="00550047"/>
    <w:rsid w:val="00550A6E"/>
    <w:rsid w:val="00552B6B"/>
    <w:rsid w:val="00553594"/>
    <w:rsid w:val="00553BE2"/>
    <w:rsid w:val="00554CD7"/>
    <w:rsid w:val="00554D2C"/>
    <w:rsid w:val="00555620"/>
    <w:rsid w:val="0055562B"/>
    <w:rsid w:val="005557D1"/>
    <w:rsid w:val="00556663"/>
    <w:rsid w:val="00557D46"/>
    <w:rsid w:val="00561203"/>
    <w:rsid w:val="00563954"/>
    <w:rsid w:val="00563FAC"/>
    <w:rsid w:val="005643A8"/>
    <w:rsid w:val="005658C6"/>
    <w:rsid w:val="005660A5"/>
    <w:rsid w:val="0056685C"/>
    <w:rsid w:val="00570C76"/>
    <w:rsid w:val="00571635"/>
    <w:rsid w:val="005717DC"/>
    <w:rsid w:val="00571A45"/>
    <w:rsid w:val="0057475B"/>
    <w:rsid w:val="00574E73"/>
    <w:rsid w:val="00577763"/>
    <w:rsid w:val="005839ED"/>
    <w:rsid w:val="00586614"/>
    <w:rsid w:val="00586E89"/>
    <w:rsid w:val="005916CB"/>
    <w:rsid w:val="00591F02"/>
    <w:rsid w:val="00592147"/>
    <w:rsid w:val="00592CE3"/>
    <w:rsid w:val="005950A9"/>
    <w:rsid w:val="00595DB1"/>
    <w:rsid w:val="0059716E"/>
    <w:rsid w:val="005A2E2F"/>
    <w:rsid w:val="005A2F53"/>
    <w:rsid w:val="005A349E"/>
    <w:rsid w:val="005B115F"/>
    <w:rsid w:val="005B156F"/>
    <w:rsid w:val="005B1DBE"/>
    <w:rsid w:val="005B1DF0"/>
    <w:rsid w:val="005B2963"/>
    <w:rsid w:val="005B3425"/>
    <w:rsid w:val="005B407D"/>
    <w:rsid w:val="005B4A92"/>
    <w:rsid w:val="005B6D0E"/>
    <w:rsid w:val="005B6DFA"/>
    <w:rsid w:val="005B7712"/>
    <w:rsid w:val="005C138E"/>
    <w:rsid w:val="005C2A43"/>
    <w:rsid w:val="005C3028"/>
    <w:rsid w:val="005C5B7C"/>
    <w:rsid w:val="005C61A8"/>
    <w:rsid w:val="005C64DC"/>
    <w:rsid w:val="005D1837"/>
    <w:rsid w:val="005D1A23"/>
    <w:rsid w:val="005D2550"/>
    <w:rsid w:val="005D2561"/>
    <w:rsid w:val="005D25EF"/>
    <w:rsid w:val="005D29C3"/>
    <w:rsid w:val="005D4306"/>
    <w:rsid w:val="005D5003"/>
    <w:rsid w:val="005D5352"/>
    <w:rsid w:val="005D5E09"/>
    <w:rsid w:val="005D6781"/>
    <w:rsid w:val="005D739F"/>
    <w:rsid w:val="005E0C61"/>
    <w:rsid w:val="005E1877"/>
    <w:rsid w:val="005E4A9B"/>
    <w:rsid w:val="005E51A7"/>
    <w:rsid w:val="005F0857"/>
    <w:rsid w:val="005F0BE8"/>
    <w:rsid w:val="005F235F"/>
    <w:rsid w:val="005F2BDC"/>
    <w:rsid w:val="005F468D"/>
    <w:rsid w:val="005F4E22"/>
    <w:rsid w:val="005F74D4"/>
    <w:rsid w:val="00600A45"/>
    <w:rsid w:val="006043E9"/>
    <w:rsid w:val="00605C4C"/>
    <w:rsid w:val="006063B5"/>
    <w:rsid w:val="00606584"/>
    <w:rsid w:val="00606F04"/>
    <w:rsid w:val="00607274"/>
    <w:rsid w:val="006106A3"/>
    <w:rsid w:val="00611B91"/>
    <w:rsid w:val="00611DD0"/>
    <w:rsid w:val="00612027"/>
    <w:rsid w:val="00612410"/>
    <w:rsid w:val="006126A0"/>
    <w:rsid w:val="00613A1A"/>
    <w:rsid w:val="00615D80"/>
    <w:rsid w:val="00616DE5"/>
    <w:rsid w:val="00620135"/>
    <w:rsid w:val="00620E3B"/>
    <w:rsid w:val="00621218"/>
    <w:rsid w:val="0062421D"/>
    <w:rsid w:val="00625479"/>
    <w:rsid w:val="0062561A"/>
    <w:rsid w:val="00625A32"/>
    <w:rsid w:val="00627EFF"/>
    <w:rsid w:val="00630BA1"/>
    <w:rsid w:val="00632E61"/>
    <w:rsid w:val="00632FD4"/>
    <w:rsid w:val="006338A4"/>
    <w:rsid w:val="006341AE"/>
    <w:rsid w:val="006342B7"/>
    <w:rsid w:val="00635717"/>
    <w:rsid w:val="006365AB"/>
    <w:rsid w:val="00637DFA"/>
    <w:rsid w:val="00640ECD"/>
    <w:rsid w:val="006415C6"/>
    <w:rsid w:val="00641EB4"/>
    <w:rsid w:val="00642623"/>
    <w:rsid w:val="00644D93"/>
    <w:rsid w:val="00645653"/>
    <w:rsid w:val="0064656A"/>
    <w:rsid w:val="00647018"/>
    <w:rsid w:val="00647D1F"/>
    <w:rsid w:val="00650951"/>
    <w:rsid w:val="006529EB"/>
    <w:rsid w:val="00653B88"/>
    <w:rsid w:val="006551D6"/>
    <w:rsid w:val="00655D5F"/>
    <w:rsid w:val="006603C2"/>
    <w:rsid w:val="00660791"/>
    <w:rsid w:val="0066139C"/>
    <w:rsid w:val="00661520"/>
    <w:rsid w:val="00661A60"/>
    <w:rsid w:val="00663B67"/>
    <w:rsid w:val="006643C5"/>
    <w:rsid w:val="00664A7E"/>
    <w:rsid w:val="00664E4A"/>
    <w:rsid w:val="00665F81"/>
    <w:rsid w:val="00666EEE"/>
    <w:rsid w:val="00666F0A"/>
    <w:rsid w:val="0066718D"/>
    <w:rsid w:val="00670FA3"/>
    <w:rsid w:val="006711B1"/>
    <w:rsid w:val="00671465"/>
    <w:rsid w:val="0067277C"/>
    <w:rsid w:val="006732B5"/>
    <w:rsid w:val="00673610"/>
    <w:rsid w:val="00673DB9"/>
    <w:rsid w:val="00675552"/>
    <w:rsid w:val="00675E0A"/>
    <w:rsid w:val="00676250"/>
    <w:rsid w:val="00676254"/>
    <w:rsid w:val="006766DB"/>
    <w:rsid w:val="006817A8"/>
    <w:rsid w:val="006838CC"/>
    <w:rsid w:val="00684802"/>
    <w:rsid w:val="00686067"/>
    <w:rsid w:val="00690ED5"/>
    <w:rsid w:val="006911C7"/>
    <w:rsid w:val="00691B7B"/>
    <w:rsid w:val="00691F60"/>
    <w:rsid w:val="006921C2"/>
    <w:rsid w:val="00693B5E"/>
    <w:rsid w:val="006941E2"/>
    <w:rsid w:val="00695925"/>
    <w:rsid w:val="00695F59"/>
    <w:rsid w:val="006966FC"/>
    <w:rsid w:val="006971EF"/>
    <w:rsid w:val="006A08E3"/>
    <w:rsid w:val="006A188B"/>
    <w:rsid w:val="006A208A"/>
    <w:rsid w:val="006A3103"/>
    <w:rsid w:val="006A6578"/>
    <w:rsid w:val="006A6E06"/>
    <w:rsid w:val="006A7716"/>
    <w:rsid w:val="006A7C48"/>
    <w:rsid w:val="006B0D11"/>
    <w:rsid w:val="006B0F68"/>
    <w:rsid w:val="006B1E89"/>
    <w:rsid w:val="006B2232"/>
    <w:rsid w:val="006B3D9E"/>
    <w:rsid w:val="006B4C2D"/>
    <w:rsid w:val="006B6699"/>
    <w:rsid w:val="006B6C55"/>
    <w:rsid w:val="006B7907"/>
    <w:rsid w:val="006C0778"/>
    <w:rsid w:val="006C25CC"/>
    <w:rsid w:val="006C409B"/>
    <w:rsid w:val="006C4A67"/>
    <w:rsid w:val="006C5565"/>
    <w:rsid w:val="006C58AE"/>
    <w:rsid w:val="006C7014"/>
    <w:rsid w:val="006C7136"/>
    <w:rsid w:val="006C760B"/>
    <w:rsid w:val="006D01D1"/>
    <w:rsid w:val="006D2029"/>
    <w:rsid w:val="006D259C"/>
    <w:rsid w:val="006D6B6A"/>
    <w:rsid w:val="006D72DC"/>
    <w:rsid w:val="006E05F3"/>
    <w:rsid w:val="006E0C07"/>
    <w:rsid w:val="006E18CB"/>
    <w:rsid w:val="006E1FE9"/>
    <w:rsid w:val="006E284B"/>
    <w:rsid w:val="006E511A"/>
    <w:rsid w:val="006F23A9"/>
    <w:rsid w:val="006F23BB"/>
    <w:rsid w:val="006F38A4"/>
    <w:rsid w:val="006F4E2D"/>
    <w:rsid w:val="006F69D7"/>
    <w:rsid w:val="006F72C1"/>
    <w:rsid w:val="006F79BB"/>
    <w:rsid w:val="007008A0"/>
    <w:rsid w:val="00700CF1"/>
    <w:rsid w:val="00700FA6"/>
    <w:rsid w:val="00703359"/>
    <w:rsid w:val="00704058"/>
    <w:rsid w:val="00704B66"/>
    <w:rsid w:val="007055A9"/>
    <w:rsid w:val="00705E84"/>
    <w:rsid w:val="00706853"/>
    <w:rsid w:val="007076CB"/>
    <w:rsid w:val="00707865"/>
    <w:rsid w:val="00707B29"/>
    <w:rsid w:val="00711335"/>
    <w:rsid w:val="00712CD3"/>
    <w:rsid w:val="007133CD"/>
    <w:rsid w:val="0071396C"/>
    <w:rsid w:val="00713F71"/>
    <w:rsid w:val="00714F97"/>
    <w:rsid w:val="00715274"/>
    <w:rsid w:val="00715E98"/>
    <w:rsid w:val="00716935"/>
    <w:rsid w:val="00717B7D"/>
    <w:rsid w:val="00722AD1"/>
    <w:rsid w:val="007243D3"/>
    <w:rsid w:val="00724462"/>
    <w:rsid w:val="00724A00"/>
    <w:rsid w:val="00726A98"/>
    <w:rsid w:val="007304DB"/>
    <w:rsid w:val="00731DDC"/>
    <w:rsid w:val="007325BB"/>
    <w:rsid w:val="007329FC"/>
    <w:rsid w:val="007337E1"/>
    <w:rsid w:val="007352F2"/>
    <w:rsid w:val="007357F5"/>
    <w:rsid w:val="007367DC"/>
    <w:rsid w:val="00737D2A"/>
    <w:rsid w:val="0074055E"/>
    <w:rsid w:val="00740AA9"/>
    <w:rsid w:val="00740B90"/>
    <w:rsid w:val="00743849"/>
    <w:rsid w:val="00744B13"/>
    <w:rsid w:val="00745206"/>
    <w:rsid w:val="00747967"/>
    <w:rsid w:val="0075165B"/>
    <w:rsid w:val="007521BF"/>
    <w:rsid w:val="00753336"/>
    <w:rsid w:val="007533F9"/>
    <w:rsid w:val="00753F6F"/>
    <w:rsid w:val="00755B25"/>
    <w:rsid w:val="007563C5"/>
    <w:rsid w:val="00756B02"/>
    <w:rsid w:val="007577D5"/>
    <w:rsid w:val="007610FF"/>
    <w:rsid w:val="007622C8"/>
    <w:rsid w:val="007652AE"/>
    <w:rsid w:val="00771000"/>
    <w:rsid w:val="007728A5"/>
    <w:rsid w:val="00772AD3"/>
    <w:rsid w:val="0077365C"/>
    <w:rsid w:val="00774B34"/>
    <w:rsid w:val="007769EA"/>
    <w:rsid w:val="00776E42"/>
    <w:rsid w:val="0077789E"/>
    <w:rsid w:val="0078016E"/>
    <w:rsid w:val="0078589C"/>
    <w:rsid w:val="007863B5"/>
    <w:rsid w:val="0078794E"/>
    <w:rsid w:val="00787BAD"/>
    <w:rsid w:val="00787BF8"/>
    <w:rsid w:val="00790E80"/>
    <w:rsid w:val="0079550A"/>
    <w:rsid w:val="007A074D"/>
    <w:rsid w:val="007A0C38"/>
    <w:rsid w:val="007A1543"/>
    <w:rsid w:val="007A3054"/>
    <w:rsid w:val="007A351B"/>
    <w:rsid w:val="007A3DF3"/>
    <w:rsid w:val="007A48B4"/>
    <w:rsid w:val="007A731A"/>
    <w:rsid w:val="007A7ECF"/>
    <w:rsid w:val="007B182B"/>
    <w:rsid w:val="007B3543"/>
    <w:rsid w:val="007B37CB"/>
    <w:rsid w:val="007B4802"/>
    <w:rsid w:val="007B4BFA"/>
    <w:rsid w:val="007C07AE"/>
    <w:rsid w:val="007C1371"/>
    <w:rsid w:val="007C1C85"/>
    <w:rsid w:val="007C21C4"/>
    <w:rsid w:val="007C2ABE"/>
    <w:rsid w:val="007C3E73"/>
    <w:rsid w:val="007C40F7"/>
    <w:rsid w:val="007C55C8"/>
    <w:rsid w:val="007C6455"/>
    <w:rsid w:val="007C65B8"/>
    <w:rsid w:val="007D081A"/>
    <w:rsid w:val="007D08AE"/>
    <w:rsid w:val="007D135E"/>
    <w:rsid w:val="007D2E00"/>
    <w:rsid w:val="007D55B9"/>
    <w:rsid w:val="007D5A94"/>
    <w:rsid w:val="007D5AE6"/>
    <w:rsid w:val="007E0141"/>
    <w:rsid w:val="007E1096"/>
    <w:rsid w:val="007E1E19"/>
    <w:rsid w:val="007E2462"/>
    <w:rsid w:val="007E3555"/>
    <w:rsid w:val="007E3724"/>
    <w:rsid w:val="007E5063"/>
    <w:rsid w:val="007E77C6"/>
    <w:rsid w:val="007F194D"/>
    <w:rsid w:val="007F34BE"/>
    <w:rsid w:val="007F67D7"/>
    <w:rsid w:val="007F6D2A"/>
    <w:rsid w:val="008011A9"/>
    <w:rsid w:val="008038F9"/>
    <w:rsid w:val="00804627"/>
    <w:rsid w:val="0080494A"/>
    <w:rsid w:val="00805BF1"/>
    <w:rsid w:val="008071F4"/>
    <w:rsid w:val="00807992"/>
    <w:rsid w:val="00807B6D"/>
    <w:rsid w:val="0081280D"/>
    <w:rsid w:val="00812914"/>
    <w:rsid w:val="00813291"/>
    <w:rsid w:val="00815E93"/>
    <w:rsid w:val="008163A5"/>
    <w:rsid w:val="008164BF"/>
    <w:rsid w:val="00820117"/>
    <w:rsid w:val="00820A75"/>
    <w:rsid w:val="00821610"/>
    <w:rsid w:val="00824E84"/>
    <w:rsid w:val="0083023A"/>
    <w:rsid w:val="0083147C"/>
    <w:rsid w:val="00831C94"/>
    <w:rsid w:val="00832A88"/>
    <w:rsid w:val="00832CBA"/>
    <w:rsid w:val="00833A66"/>
    <w:rsid w:val="0083436F"/>
    <w:rsid w:val="008347E6"/>
    <w:rsid w:val="008375A8"/>
    <w:rsid w:val="0083799D"/>
    <w:rsid w:val="008416CA"/>
    <w:rsid w:val="00841930"/>
    <w:rsid w:val="00841CDC"/>
    <w:rsid w:val="00841F80"/>
    <w:rsid w:val="00843743"/>
    <w:rsid w:val="00843E6D"/>
    <w:rsid w:val="00846215"/>
    <w:rsid w:val="00846D26"/>
    <w:rsid w:val="008471D3"/>
    <w:rsid w:val="00847C57"/>
    <w:rsid w:val="00850C40"/>
    <w:rsid w:val="0085254E"/>
    <w:rsid w:val="00852CB2"/>
    <w:rsid w:val="00852CF1"/>
    <w:rsid w:val="00853418"/>
    <w:rsid w:val="008567D3"/>
    <w:rsid w:val="008600B8"/>
    <w:rsid w:val="00862ADE"/>
    <w:rsid w:val="00862FAB"/>
    <w:rsid w:val="00864382"/>
    <w:rsid w:val="00865CCF"/>
    <w:rsid w:val="008665FF"/>
    <w:rsid w:val="008702FA"/>
    <w:rsid w:val="008704CF"/>
    <w:rsid w:val="0087092E"/>
    <w:rsid w:val="0087198A"/>
    <w:rsid w:val="008740D5"/>
    <w:rsid w:val="00875C8D"/>
    <w:rsid w:val="00875DD4"/>
    <w:rsid w:val="008767FD"/>
    <w:rsid w:val="00876AF6"/>
    <w:rsid w:val="008777AD"/>
    <w:rsid w:val="0088025C"/>
    <w:rsid w:val="008808BD"/>
    <w:rsid w:val="00880DBF"/>
    <w:rsid w:val="00886EB9"/>
    <w:rsid w:val="0089030E"/>
    <w:rsid w:val="008909D5"/>
    <w:rsid w:val="00891B4A"/>
    <w:rsid w:val="00891C9C"/>
    <w:rsid w:val="008932B4"/>
    <w:rsid w:val="00896962"/>
    <w:rsid w:val="008A03F1"/>
    <w:rsid w:val="008A07BA"/>
    <w:rsid w:val="008A1C84"/>
    <w:rsid w:val="008A21DC"/>
    <w:rsid w:val="008A230E"/>
    <w:rsid w:val="008A3B84"/>
    <w:rsid w:val="008A4613"/>
    <w:rsid w:val="008A503B"/>
    <w:rsid w:val="008A5068"/>
    <w:rsid w:val="008A6006"/>
    <w:rsid w:val="008A725C"/>
    <w:rsid w:val="008A7A4E"/>
    <w:rsid w:val="008B5574"/>
    <w:rsid w:val="008B71EE"/>
    <w:rsid w:val="008B774F"/>
    <w:rsid w:val="008B7CE4"/>
    <w:rsid w:val="008C0B21"/>
    <w:rsid w:val="008C1650"/>
    <w:rsid w:val="008C207A"/>
    <w:rsid w:val="008C2122"/>
    <w:rsid w:val="008C37AC"/>
    <w:rsid w:val="008C37EA"/>
    <w:rsid w:val="008C4514"/>
    <w:rsid w:val="008C5548"/>
    <w:rsid w:val="008C6E19"/>
    <w:rsid w:val="008C7397"/>
    <w:rsid w:val="008C75D3"/>
    <w:rsid w:val="008D051A"/>
    <w:rsid w:val="008D0DA6"/>
    <w:rsid w:val="008D1A0A"/>
    <w:rsid w:val="008D489B"/>
    <w:rsid w:val="008D565E"/>
    <w:rsid w:val="008D5DAC"/>
    <w:rsid w:val="008D6DB9"/>
    <w:rsid w:val="008E0066"/>
    <w:rsid w:val="008E254D"/>
    <w:rsid w:val="008E2864"/>
    <w:rsid w:val="008E6210"/>
    <w:rsid w:val="008F05F2"/>
    <w:rsid w:val="008F0EF0"/>
    <w:rsid w:val="008F2D9D"/>
    <w:rsid w:val="008F522A"/>
    <w:rsid w:val="008F5243"/>
    <w:rsid w:val="009006FE"/>
    <w:rsid w:val="00900A52"/>
    <w:rsid w:val="00902AD4"/>
    <w:rsid w:val="00902F81"/>
    <w:rsid w:val="009030DE"/>
    <w:rsid w:val="0090426A"/>
    <w:rsid w:val="00904E40"/>
    <w:rsid w:val="00905D0B"/>
    <w:rsid w:val="00906270"/>
    <w:rsid w:val="009063CD"/>
    <w:rsid w:val="009070EC"/>
    <w:rsid w:val="0090775E"/>
    <w:rsid w:val="00911B97"/>
    <w:rsid w:val="00913398"/>
    <w:rsid w:val="00913D44"/>
    <w:rsid w:val="00914204"/>
    <w:rsid w:val="00916AEE"/>
    <w:rsid w:val="00917E1D"/>
    <w:rsid w:val="00920A8F"/>
    <w:rsid w:val="00920B8D"/>
    <w:rsid w:val="00921A9D"/>
    <w:rsid w:val="00924B76"/>
    <w:rsid w:val="00930069"/>
    <w:rsid w:val="009307BE"/>
    <w:rsid w:val="0093145B"/>
    <w:rsid w:val="00931E00"/>
    <w:rsid w:val="00932612"/>
    <w:rsid w:val="009326D7"/>
    <w:rsid w:val="0093386E"/>
    <w:rsid w:val="00933CE5"/>
    <w:rsid w:val="00933E84"/>
    <w:rsid w:val="009359FD"/>
    <w:rsid w:val="009362A4"/>
    <w:rsid w:val="00940A1E"/>
    <w:rsid w:val="00940E38"/>
    <w:rsid w:val="0094192C"/>
    <w:rsid w:val="00941957"/>
    <w:rsid w:val="009443C4"/>
    <w:rsid w:val="00945052"/>
    <w:rsid w:val="009454D1"/>
    <w:rsid w:val="0094555D"/>
    <w:rsid w:val="00945A45"/>
    <w:rsid w:val="00945E93"/>
    <w:rsid w:val="0094621D"/>
    <w:rsid w:val="009462E3"/>
    <w:rsid w:val="0094776D"/>
    <w:rsid w:val="00947C28"/>
    <w:rsid w:val="0095144E"/>
    <w:rsid w:val="00951D05"/>
    <w:rsid w:val="00953C5F"/>
    <w:rsid w:val="00955875"/>
    <w:rsid w:val="00961278"/>
    <w:rsid w:val="00961C04"/>
    <w:rsid w:val="0096258B"/>
    <w:rsid w:val="00962F7A"/>
    <w:rsid w:val="00965144"/>
    <w:rsid w:val="00970735"/>
    <w:rsid w:val="0097092A"/>
    <w:rsid w:val="009722D6"/>
    <w:rsid w:val="00972481"/>
    <w:rsid w:val="00973410"/>
    <w:rsid w:val="009735F1"/>
    <w:rsid w:val="00975EA5"/>
    <w:rsid w:val="00976070"/>
    <w:rsid w:val="00976ED1"/>
    <w:rsid w:val="00977379"/>
    <w:rsid w:val="00980742"/>
    <w:rsid w:val="00981029"/>
    <w:rsid w:val="00985DB7"/>
    <w:rsid w:val="00986FB3"/>
    <w:rsid w:val="00987C05"/>
    <w:rsid w:val="009903D5"/>
    <w:rsid w:val="00990B70"/>
    <w:rsid w:val="00997FDC"/>
    <w:rsid w:val="009A0ED1"/>
    <w:rsid w:val="009A0F8F"/>
    <w:rsid w:val="009A2D37"/>
    <w:rsid w:val="009A2DEA"/>
    <w:rsid w:val="009A3B8B"/>
    <w:rsid w:val="009A5974"/>
    <w:rsid w:val="009A6C4C"/>
    <w:rsid w:val="009A7B71"/>
    <w:rsid w:val="009B12B4"/>
    <w:rsid w:val="009B41F3"/>
    <w:rsid w:val="009B479E"/>
    <w:rsid w:val="009B5F57"/>
    <w:rsid w:val="009B65DB"/>
    <w:rsid w:val="009B719E"/>
    <w:rsid w:val="009B7C1C"/>
    <w:rsid w:val="009C1143"/>
    <w:rsid w:val="009C4A85"/>
    <w:rsid w:val="009C64A6"/>
    <w:rsid w:val="009D1DCA"/>
    <w:rsid w:val="009D2D99"/>
    <w:rsid w:val="009D2EE7"/>
    <w:rsid w:val="009D453E"/>
    <w:rsid w:val="009D5104"/>
    <w:rsid w:val="009D70CA"/>
    <w:rsid w:val="009E3A3E"/>
    <w:rsid w:val="009E475A"/>
    <w:rsid w:val="009E476C"/>
    <w:rsid w:val="009E4822"/>
    <w:rsid w:val="009E64CD"/>
    <w:rsid w:val="009E7D00"/>
    <w:rsid w:val="009F25D8"/>
    <w:rsid w:val="009F3551"/>
    <w:rsid w:val="009F44F8"/>
    <w:rsid w:val="009F7276"/>
    <w:rsid w:val="00A007FD"/>
    <w:rsid w:val="00A00DD2"/>
    <w:rsid w:val="00A0216A"/>
    <w:rsid w:val="00A02991"/>
    <w:rsid w:val="00A03EFB"/>
    <w:rsid w:val="00A05D36"/>
    <w:rsid w:val="00A06399"/>
    <w:rsid w:val="00A07634"/>
    <w:rsid w:val="00A078E5"/>
    <w:rsid w:val="00A079E5"/>
    <w:rsid w:val="00A07B0D"/>
    <w:rsid w:val="00A07CA7"/>
    <w:rsid w:val="00A10784"/>
    <w:rsid w:val="00A10F21"/>
    <w:rsid w:val="00A125CB"/>
    <w:rsid w:val="00A13389"/>
    <w:rsid w:val="00A14075"/>
    <w:rsid w:val="00A14B0B"/>
    <w:rsid w:val="00A15221"/>
    <w:rsid w:val="00A15847"/>
    <w:rsid w:val="00A158F2"/>
    <w:rsid w:val="00A17FA3"/>
    <w:rsid w:val="00A20075"/>
    <w:rsid w:val="00A245DE"/>
    <w:rsid w:val="00A2792F"/>
    <w:rsid w:val="00A3057D"/>
    <w:rsid w:val="00A30D5C"/>
    <w:rsid w:val="00A31154"/>
    <w:rsid w:val="00A31FBC"/>
    <w:rsid w:val="00A321CF"/>
    <w:rsid w:val="00A32417"/>
    <w:rsid w:val="00A34390"/>
    <w:rsid w:val="00A35331"/>
    <w:rsid w:val="00A36BD6"/>
    <w:rsid w:val="00A40218"/>
    <w:rsid w:val="00A42CDD"/>
    <w:rsid w:val="00A43CC3"/>
    <w:rsid w:val="00A443A1"/>
    <w:rsid w:val="00A44AD7"/>
    <w:rsid w:val="00A45C1F"/>
    <w:rsid w:val="00A45E86"/>
    <w:rsid w:val="00A46373"/>
    <w:rsid w:val="00A50106"/>
    <w:rsid w:val="00A505BB"/>
    <w:rsid w:val="00A50AE3"/>
    <w:rsid w:val="00A51549"/>
    <w:rsid w:val="00A51FB3"/>
    <w:rsid w:val="00A52F5D"/>
    <w:rsid w:val="00A62056"/>
    <w:rsid w:val="00A63BE1"/>
    <w:rsid w:val="00A648C4"/>
    <w:rsid w:val="00A653F9"/>
    <w:rsid w:val="00A67922"/>
    <w:rsid w:val="00A72C19"/>
    <w:rsid w:val="00A73BB0"/>
    <w:rsid w:val="00A74028"/>
    <w:rsid w:val="00A809F2"/>
    <w:rsid w:val="00A80BB9"/>
    <w:rsid w:val="00A825CB"/>
    <w:rsid w:val="00A829A6"/>
    <w:rsid w:val="00A84B56"/>
    <w:rsid w:val="00A87798"/>
    <w:rsid w:val="00A91A06"/>
    <w:rsid w:val="00A9408C"/>
    <w:rsid w:val="00A9423E"/>
    <w:rsid w:val="00AA18AD"/>
    <w:rsid w:val="00AA2BD4"/>
    <w:rsid w:val="00AA4535"/>
    <w:rsid w:val="00AA4B07"/>
    <w:rsid w:val="00AA50DF"/>
    <w:rsid w:val="00AA6526"/>
    <w:rsid w:val="00AB012B"/>
    <w:rsid w:val="00AB0BF2"/>
    <w:rsid w:val="00AB1C3A"/>
    <w:rsid w:val="00AB321B"/>
    <w:rsid w:val="00AB3CB3"/>
    <w:rsid w:val="00AC1A37"/>
    <w:rsid w:val="00AC2F80"/>
    <w:rsid w:val="00AC406F"/>
    <w:rsid w:val="00AC464F"/>
    <w:rsid w:val="00AC6338"/>
    <w:rsid w:val="00AC739B"/>
    <w:rsid w:val="00AD04C2"/>
    <w:rsid w:val="00AD0A1C"/>
    <w:rsid w:val="00AD1B6C"/>
    <w:rsid w:val="00AD34E6"/>
    <w:rsid w:val="00AE04F7"/>
    <w:rsid w:val="00AE18E0"/>
    <w:rsid w:val="00AE1BAD"/>
    <w:rsid w:val="00AE1BD6"/>
    <w:rsid w:val="00AE2004"/>
    <w:rsid w:val="00AE2164"/>
    <w:rsid w:val="00AE2DD4"/>
    <w:rsid w:val="00AE3082"/>
    <w:rsid w:val="00AE4D13"/>
    <w:rsid w:val="00AE6A24"/>
    <w:rsid w:val="00AE7C12"/>
    <w:rsid w:val="00AF29C2"/>
    <w:rsid w:val="00AF42AB"/>
    <w:rsid w:val="00AF450A"/>
    <w:rsid w:val="00AF5083"/>
    <w:rsid w:val="00AF56F2"/>
    <w:rsid w:val="00B000D5"/>
    <w:rsid w:val="00B005B2"/>
    <w:rsid w:val="00B015F4"/>
    <w:rsid w:val="00B022E4"/>
    <w:rsid w:val="00B02956"/>
    <w:rsid w:val="00B03503"/>
    <w:rsid w:val="00B037C6"/>
    <w:rsid w:val="00B041AA"/>
    <w:rsid w:val="00B046E7"/>
    <w:rsid w:val="00B052B1"/>
    <w:rsid w:val="00B05463"/>
    <w:rsid w:val="00B0574B"/>
    <w:rsid w:val="00B05CB7"/>
    <w:rsid w:val="00B06881"/>
    <w:rsid w:val="00B07E41"/>
    <w:rsid w:val="00B116A7"/>
    <w:rsid w:val="00B12203"/>
    <w:rsid w:val="00B12D50"/>
    <w:rsid w:val="00B12E9B"/>
    <w:rsid w:val="00B13547"/>
    <w:rsid w:val="00B13D58"/>
    <w:rsid w:val="00B140F9"/>
    <w:rsid w:val="00B1504A"/>
    <w:rsid w:val="00B15F53"/>
    <w:rsid w:val="00B16157"/>
    <w:rsid w:val="00B16A4B"/>
    <w:rsid w:val="00B20956"/>
    <w:rsid w:val="00B22D8B"/>
    <w:rsid w:val="00B2364A"/>
    <w:rsid w:val="00B23C3C"/>
    <w:rsid w:val="00B27707"/>
    <w:rsid w:val="00B300E6"/>
    <w:rsid w:val="00B303D6"/>
    <w:rsid w:val="00B30711"/>
    <w:rsid w:val="00B31667"/>
    <w:rsid w:val="00B31866"/>
    <w:rsid w:val="00B32589"/>
    <w:rsid w:val="00B328B9"/>
    <w:rsid w:val="00B33E3C"/>
    <w:rsid w:val="00B355CD"/>
    <w:rsid w:val="00B3797E"/>
    <w:rsid w:val="00B41041"/>
    <w:rsid w:val="00B45A1A"/>
    <w:rsid w:val="00B46E4A"/>
    <w:rsid w:val="00B46F07"/>
    <w:rsid w:val="00B51210"/>
    <w:rsid w:val="00B51F8A"/>
    <w:rsid w:val="00B54A5B"/>
    <w:rsid w:val="00B54C76"/>
    <w:rsid w:val="00B551AC"/>
    <w:rsid w:val="00B572C7"/>
    <w:rsid w:val="00B572CA"/>
    <w:rsid w:val="00B57343"/>
    <w:rsid w:val="00B57671"/>
    <w:rsid w:val="00B57825"/>
    <w:rsid w:val="00B616CE"/>
    <w:rsid w:val="00B6411D"/>
    <w:rsid w:val="00B64477"/>
    <w:rsid w:val="00B647AB"/>
    <w:rsid w:val="00B64871"/>
    <w:rsid w:val="00B650CB"/>
    <w:rsid w:val="00B66F7D"/>
    <w:rsid w:val="00B674A5"/>
    <w:rsid w:val="00B67CCB"/>
    <w:rsid w:val="00B73120"/>
    <w:rsid w:val="00B74299"/>
    <w:rsid w:val="00B74722"/>
    <w:rsid w:val="00B7476F"/>
    <w:rsid w:val="00B75E37"/>
    <w:rsid w:val="00B77D12"/>
    <w:rsid w:val="00B815C0"/>
    <w:rsid w:val="00B825D1"/>
    <w:rsid w:val="00B8615E"/>
    <w:rsid w:val="00B86BE0"/>
    <w:rsid w:val="00B86CA9"/>
    <w:rsid w:val="00B958F2"/>
    <w:rsid w:val="00BA24AD"/>
    <w:rsid w:val="00BA3D85"/>
    <w:rsid w:val="00BA4058"/>
    <w:rsid w:val="00BA469B"/>
    <w:rsid w:val="00BA4866"/>
    <w:rsid w:val="00BA4FEE"/>
    <w:rsid w:val="00BA5742"/>
    <w:rsid w:val="00BA58E9"/>
    <w:rsid w:val="00BA5F0F"/>
    <w:rsid w:val="00BA6159"/>
    <w:rsid w:val="00BA627A"/>
    <w:rsid w:val="00BA6341"/>
    <w:rsid w:val="00BB1B4E"/>
    <w:rsid w:val="00BB2749"/>
    <w:rsid w:val="00BB29A8"/>
    <w:rsid w:val="00BB5204"/>
    <w:rsid w:val="00BB61D4"/>
    <w:rsid w:val="00BC0F99"/>
    <w:rsid w:val="00BC25B4"/>
    <w:rsid w:val="00BC2FEC"/>
    <w:rsid w:val="00BC3817"/>
    <w:rsid w:val="00BC3E13"/>
    <w:rsid w:val="00BC5A12"/>
    <w:rsid w:val="00BC5F2E"/>
    <w:rsid w:val="00BC6CA9"/>
    <w:rsid w:val="00BC7E85"/>
    <w:rsid w:val="00BD1E2E"/>
    <w:rsid w:val="00BD3B86"/>
    <w:rsid w:val="00BD45EC"/>
    <w:rsid w:val="00BD5AB2"/>
    <w:rsid w:val="00BD7CBD"/>
    <w:rsid w:val="00BE2E5D"/>
    <w:rsid w:val="00BE3CA5"/>
    <w:rsid w:val="00BE6826"/>
    <w:rsid w:val="00BF09AF"/>
    <w:rsid w:val="00BF1591"/>
    <w:rsid w:val="00BF2AE4"/>
    <w:rsid w:val="00BF2C62"/>
    <w:rsid w:val="00BF55F8"/>
    <w:rsid w:val="00BF561E"/>
    <w:rsid w:val="00C01C23"/>
    <w:rsid w:val="00C02325"/>
    <w:rsid w:val="00C06EFC"/>
    <w:rsid w:val="00C13BE4"/>
    <w:rsid w:val="00C15278"/>
    <w:rsid w:val="00C1783A"/>
    <w:rsid w:val="00C20725"/>
    <w:rsid w:val="00C216BC"/>
    <w:rsid w:val="00C23180"/>
    <w:rsid w:val="00C239E6"/>
    <w:rsid w:val="00C23D47"/>
    <w:rsid w:val="00C253D2"/>
    <w:rsid w:val="00C25FBD"/>
    <w:rsid w:val="00C26431"/>
    <w:rsid w:val="00C303FC"/>
    <w:rsid w:val="00C31D76"/>
    <w:rsid w:val="00C34F34"/>
    <w:rsid w:val="00C35372"/>
    <w:rsid w:val="00C35A43"/>
    <w:rsid w:val="00C3622D"/>
    <w:rsid w:val="00C36AE7"/>
    <w:rsid w:val="00C40D1F"/>
    <w:rsid w:val="00C41442"/>
    <w:rsid w:val="00C42207"/>
    <w:rsid w:val="00C4274A"/>
    <w:rsid w:val="00C42DBC"/>
    <w:rsid w:val="00C43E12"/>
    <w:rsid w:val="00C4464E"/>
    <w:rsid w:val="00C45992"/>
    <w:rsid w:val="00C469BE"/>
    <w:rsid w:val="00C47ABD"/>
    <w:rsid w:val="00C503A7"/>
    <w:rsid w:val="00C50D0A"/>
    <w:rsid w:val="00C51928"/>
    <w:rsid w:val="00C52C1A"/>
    <w:rsid w:val="00C622D0"/>
    <w:rsid w:val="00C62B29"/>
    <w:rsid w:val="00C633E5"/>
    <w:rsid w:val="00C667C9"/>
    <w:rsid w:val="00C670A5"/>
    <w:rsid w:val="00C6766D"/>
    <w:rsid w:val="00C71DAD"/>
    <w:rsid w:val="00C75AA3"/>
    <w:rsid w:val="00C75EA1"/>
    <w:rsid w:val="00C7799A"/>
    <w:rsid w:val="00C824C2"/>
    <w:rsid w:val="00C8308A"/>
    <w:rsid w:val="00C83950"/>
    <w:rsid w:val="00C83FA4"/>
    <w:rsid w:val="00C8469D"/>
    <w:rsid w:val="00C84C2D"/>
    <w:rsid w:val="00C84CAE"/>
    <w:rsid w:val="00C85039"/>
    <w:rsid w:val="00C9009A"/>
    <w:rsid w:val="00C904C2"/>
    <w:rsid w:val="00C91105"/>
    <w:rsid w:val="00C91C55"/>
    <w:rsid w:val="00C91E3F"/>
    <w:rsid w:val="00C934A8"/>
    <w:rsid w:val="00C938A9"/>
    <w:rsid w:val="00C941B7"/>
    <w:rsid w:val="00C9494A"/>
    <w:rsid w:val="00C94C17"/>
    <w:rsid w:val="00C95EC8"/>
    <w:rsid w:val="00C9664D"/>
    <w:rsid w:val="00C976E3"/>
    <w:rsid w:val="00CA31EF"/>
    <w:rsid w:val="00CA361F"/>
    <w:rsid w:val="00CA38F7"/>
    <w:rsid w:val="00CA458D"/>
    <w:rsid w:val="00CA5982"/>
    <w:rsid w:val="00CA6E1F"/>
    <w:rsid w:val="00CA7AB1"/>
    <w:rsid w:val="00CB0A78"/>
    <w:rsid w:val="00CB54EF"/>
    <w:rsid w:val="00CB6E0E"/>
    <w:rsid w:val="00CB7A6D"/>
    <w:rsid w:val="00CC0302"/>
    <w:rsid w:val="00CC27FB"/>
    <w:rsid w:val="00CC332B"/>
    <w:rsid w:val="00CC344F"/>
    <w:rsid w:val="00CC4BB8"/>
    <w:rsid w:val="00CC4DF8"/>
    <w:rsid w:val="00CC58C7"/>
    <w:rsid w:val="00CC5E8D"/>
    <w:rsid w:val="00CC7983"/>
    <w:rsid w:val="00CD01A2"/>
    <w:rsid w:val="00CD17F9"/>
    <w:rsid w:val="00CD1BC4"/>
    <w:rsid w:val="00CD1DDF"/>
    <w:rsid w:val="00CD2BBE"/>
    <w:rsid w:val="00CD46C2"/>
    <w:rsid w:val="00CD5186"/>
    <w:rsid w:val="00CD5305"/>
    <w:rsid w:val="00CD57F9"/>
    <w:rsid w:val="00CD7299"/>
    <w:rsid w:val="00CD72DC"/>
    <w:rsid w:val="00CD78E7"/>
    <w:rsid w:val="00CE016A"/>
    <w:rsid w:val="00CE071E"/>
    <w:rsid w:val="00CE0EED"/>
    <w:rsid w:val="00CE1168"/>
    <w:rsid w:val="00CE1DFE"/>
    <w:rsid w:val="00CE404E"/>
    <w:rsid w:val="00CE4506"/>
    <w:rsid w:val="00CE5146"/>
    <w:rsid w:val="00CE584A"/>
    <w:rsid w:val="00CE620E"/>
    <w:rsid w:val="00CE78F9"/>
    <w:rsid w:val="00CF01C3"/>
    <w:rsid w:val="00CF0F86"/>
    <w:rsid w:val="00CF1552"/>
    <w:rsid w:val="00CF1A69"/>
    <w:rsid w:val="00CF2004"/>
    <w:rsid w:val="00CF3912"/>
    <w:rsid w:val="00CF4553"/>
    <w:rsid w:val="00CF7231"/>
    <w:rsid w:val="00D004DB"/>
    <w:rsid w:val="00D0064E"/>
    <w:rsid w:val="00D0064F"/>
    <w:rsid w:val="00D007F8"/>
    <w:rsid w:val="00D0320B"/>
    <w:rsid w:val="00D03EE0"/>
    <w:rsid w:val="00D04A0C"/>
    <w:rsid w:val="00D04F55"/>
    <w:rsid w:val="00D054F7"/>
    <w:rsid w:val="00D05E49"/>
    <w:rsid w:val="00D10C50"/>
    <w:rsid w:val="00D12B65"/>
    <w:rsid w:val="00D12F2B"/>
    <w:rsid w:val="00D16084"/>
    <w:rsid w:val="00D16985"/>
    <w:rsid w:val="00D169A1"/>
    <w:rsid w:val="00D202D2"/>
    <w:rsid w:val="00D21244"/>
    <w:rsid w:val="00D22BF3"/>
    <w:rsid w:val="00D236D9"/>
    <w:rsid w:val="00D2395C"/>
    <w:rsid w:val="00D249DC"/>
    <w:rsid w:val="00D252B8"/>
    <w:rsid w:val="00D26B32"/>
    <w:rsid w:val="00D27CA1"/>
    <w:rsid w:val="00D32B8F"/>
    <w:rsid w:val="00D341E7"/>
    <w:rsid w:val="00D4166F"/>
    <w:rsid w:val="00D41CB4"/>
    <w:rsid w:val="00D426E8"/>
    <w:rsid w:val="00D4563D"/>
    <w:rsid w:val="00D471FE"/>
    <w:rsid w:val="00D5129E"/>
    <w:rsid w:val="00D51C41"/>
    <w:rsid w:val="00D51F87"/>
    <w:rsid w:val="00D5208F"/>
    <w:rsid w:val="00D538EB"/>
    <w:rsid w:val="00D54505"/>
    <w:rsid w:val="00D54F48"/>
    <w:rsid w:val="00D55BFD"/>
    <w:rsid w:val="00D5688A"/>
    <w:rsid w:val="00D56A60"/>
    <w:rsid w:val="00D570F5"/>
    <w:rsid w:val="00D579B9"/>
    <w:rsid w:val="00D60853"/>
    <w:rsid w:val="00D613C4"/>
    <w:rsid w:val="00D61429"/>
    <w:rsid w:val="00D61DF6"/>
    <w:rsid w:val="00D6227C"/>
    <w:rsid w:val="00D64D20"/>
    <w:rsid w:val="00D64F40"/>
    <w:rsid w:val="00D654E1"/>
    <w:rsid w:val="00D65696"/>
    <w:rsid w:val="00D70493"/>
    <w:rsid w:val="00D704D9"/>
    <w:rsid w:val="00D71D71"/>
    <w:rsid w:val="00D72BDA"/>
    <w:rsid w:val="00D775CC"/>
    <w:rsid w:val="00D80005"/>
    <w:rsid w:val="00D80684"/>
    <w:rsid w:val="00D80720"/>
    <w:rsid w:val="00D80811"/>
    <w:rsid w:val="00D80C4C"/>
    <w:rsid w:val="00D848B7"/>
    <w:rsid w:val="00D84AF4"/>
    <w:rsid w:val="00D84EDE"/>
    <w:rsid w:val="00D86656"/>
    <w:rsid w:val="00D8685F"/>
    <w:rsid w:val="00D87DE3"/>
    <w:rsid w:val="00D9110C"/>
    <w:rsid w:val="00D9118C"/>
    <w:rsid w:val="00D92E5F"/>
    <w:rsid w:val="00D969C6"/>
    <w:rsid w:val="00D96A69"/>
    <w:rsid w:val="00D96AF4"/>
    <w:rsid w:val="00D96F28"/>
    <w:rsid w:val="00D97CF7"/>
    <w:rsid w:val="00DA0FDE"/>
    <w:rsid w:val="00DA1349"/>
    <w:rsid w:val="00DA23AA"/>
    <w:rsid w:val="00DA3757"/>
    <w:rsid w:val="00DA4AE4"/>
    <w:rsid w:val="00DA56EF"/>
    <w:rsid w:val="00DA680B"/>
    <w:rsid w:val="00DB0C09"/>
    <w:rsid w:val="00DB1766"/>
    <w:rsid w:val="00DB2E25"/>
    <w:rsid w:val="00DB4D71"/>
    <w:rsid w:val="00DB6BEF"/>
    <w:rsid w:val="00DB6CDE"/>
    <w:rsid w:val="00DB7B7A"/>
    <w:rsid w:val="00DB7BB1"/>
    <w:rsid w:val="00DB7F46"/>
    <w:rsid w:val="00DC02C7"/>
    <w:rsid w:val="00DC43BC"/>
    <w:rsid w:val="00DC6346"/>
    <w:rsid w:val="00DC78A9"/>
    <w:rsid w:val="00DD02D2"/>
    <w:rsid w:val="00DD101A"/>
    <w:rsid w:val="00DD151B"/>
    <w:rsid w:val="00DD25BD"/>
    <w:rsid w:val="00DD3A6A"/>
    <w:rsid w:val="00DD3C23"/>
    <w:rsid w:val="00DD3E38"/>
    <w:rsid w:val="00DD4BF7"/>
    <w:rsid w:val="00DD53E1"/>
    <w:rsid w:val="00DD5575"/>
    <w:rsid w:val="00DD5E5D"/>
    <w:rsid w:val="00DE24B1"/>
    <w:rsid w:val="00DE31CE"/>
    <w:rsid w:val="00DE4870"/>
    <w:rsid w:val="00DE4C2D"/>
    <w:rsid w:val="00DE5D79"/>
    <w:rsid w:val="00DE7718"/>
    <w:rsid w:val="00DF2674"/>
    <w:rsid w:val="00DF39B0"/>
    <w:rsid w:val="00DF3A94"/>
    <w:rsid w:val="00DF3FD0"/>
    <w:rsid w:val="00DF44B5"/>
    <w:rsid w:val="00DF7F9B"/>
    <w:rsid w:val="00E05EF1"/>
    <w:rsid w:val="00E060E8"/>
    <w:rsid w:val="00E11B98"/>
    <w:rsid w:val="00E11FCC"/>
    <w:rsid w:val="00E11FF3"/>
    <w:rsid w:val="00E14BAE"/>
    <w:rsid w:val="00E1628C"/>
    <w:rsid w:val="00E16340"/>
    <w:rsid w:val="00E16FA5"/>
    <w:rsid w:val="00E202B7"/>
    <w:rsid w:val="00E20826"/>
    <w:rsid w:val="00E2191A"/>
    <w:rsid w:val="00E22C19"/>
    <w:rsid w:val="00E24045"/>
    <w:rsid w:val="00E240FC"/>
    <w:rsid w:val="00E25E14"/>
    <w:rsid w:val="00E27548"/>
    <w:rsid w:val="00E27CDC"/>
    <w:rsid w:val="00E27FA0"/>
    <w:rsid w:val="00E32378"/>
    <w:rsid w:val="00E349A2"/>
    <w:rsid w:val="00E357E2"/>
    <w:rsid w:val="00E43B36"/>
    <w:rsid w:val="00E440D9"/>
    <w:rsid w:val="00E445B5"/>
    <w:rsid w:val="00E45A74"/>
    <w:rsid w:val="00E45F32"/>
    <w:rsid w:val="00E5015B"/>
    <w:rsid w:val="00E5047F"/>
    <w:rsid w:val="00E50B80"/>
    <w:rsid w:val="00E531E8"/>
    <w:rsid w:val="00E532D4"/>
    <w:rsid w:val="00E532E0"/>
    <w:rsid w:val="00E55050"/>
    <w:rsid w:val="00E56CB7"/>
    <w:rsid w:val="00E576BF"/>
    <w:rsid w:val="00E57DF9"/>
    <w:rsid w:val="00E61DB9"/>
    <w:rsid w:val="00E61F1B"/>
    <w:rsid w:val="00E660D3"/>
    <w:rsid w:val="00E66D68"/>
    <w:rsid w:val="00E725A9"/>
    <w:rsid w:val="00E74E93"/>
    <w:rsid w:val="00E76B62"/>
    <w:rsid w:val="00E807E8"/>
    <w:rsid w:val="00E83685"/>
    <w:rsid w:val="00E86205"/>
    <w:rsid w:val="00E87832"/>
    <w:rsid w:val="00E90100"/>
    <w:rsid w:val="00E91281"/>
    <w:rsid w:val="00E93419"/>
    <w:rsid w:val="00E93AA3"/>
    <w:rsid w:val="00E95EDE"/>
    <w:rsid w:val="00E973FB"/>
    <w:rsid w:val="00E97467"/>
    <w:rsid w:val="00E9755B"/>
    <w:rsid w:val="00EA339A"/>
    <w:rsid w:val="00EA4DDB"/>
    <w:rsid w:val="00EA524A"/>
    <w:rsid w:val="00EB0498"/>
    <w:rsid w:val="00EB0D14"/>
    <w:rsid w:val="00EB1750"/>
    <w:rsid w:val="00EB1778"/>
    <w:rsid w:val="00EB1CFB"/>
    <w:rsid w:val="00EB26CA"/>
    <w:rsid w:val="00EB2A1A"/>
    <w:rsid w:val="00EB2FA4"/>
    <w:rsid w:val="00EB3B9B"/>
    <w:rsid w:val="00EB3E5E"/>
    <w:rsid w:val="00EB444F"/>
    <w:rsid w:val="00EB507D"/>
    <w:rsid w:val="00EB5266"/>
    <w:rsid w:val="00EB528C"/>
    <w:rsid w:val="00EC03E5"/>
    <w:rsid w:val="00EC25AC"/>
    <w:rsid w:val="00EC2C91"/>
    <w:rsid w:val="00EC42FD"/>
    <w:rsid w:val="00EC4BA1"/>
    <w:rsid w:val="00EC4DD2"/>
    <w:rsid w:val="00EC5C28"/>
    <w:rsid w:val="00EC6136"/>
    <w:rsid w:val="00EC621F"/>
    <w:rsid w:val="00ED0754"/>
    <w:rsid w:val="00ED18CA"/>
    <w:rsid w:val="00ED1C35"/>
    <w:rsid w:val="00ED29F7"/>
    <w:rsid w:val="00ED3FE4"/>
    <w:rsid w:val="00ED41B4"/>
    <w:rsid w:val="00ED5163"/>
    <w:rsid w:val="00ED543F"/>
    <w:rsid w:val="00ED5EC9"/>
    <w:rsid w:val="00ED67C5"/>
    <w:rsid w:val="00ED6A93"/>
    <w:rsid w:val="00EE22C2"/>
    <w:rsid w:val="00EE2E6C"/>
    <w:rsid w:val="00EE379E"/>
    <w:rsid w:val="00EE37F1"/>
    <w:rsid w:val="00EE5267"/>
    <w:rsid w:val="00EE68D5"/>
    <w:rsid w:val="00EE6CDE"/>
    <w:rsid w:val="00EE6EE2"/>
    <w:rsid w:val="00EF01F0"/>
    <w:rsid w:val="00EF1C1A"/>
    <w:rsid w:val="00EF232F"/>
    <w:rsid w:val="00EF309D"/>
    <w:rsid w:val="00EF3650"/>
    <w:rsid w:val="00EF3D29"/>
    <w:rsid w:val="00EF6498"/>
    <w:rsid w:val="00F02F5A"/>
    <w:rsid w:val="00F035F2"/>
    <w:rsid w:val="00F036DE"/>
    <w:rsid w:val="00F03FB1"/>
    <w:rsid w:val="00F04C81"/>
    <w:rsid w:val="00F05668"/>
    <w:rsid w:val="00F07152"/>
    <w:rsid w:val="00F1136F"/>
    <w:rsid w:val="00F118D7"/>
    <w:rsid w:val="00F11AED"/>
    <w:rsid w:val="00F11BFA"/>
    <w:rsid w:val="00F11E88"/>
    <w:rsid w:val="00F12041"/>
    <w:rsid w:val="00F123D5"/>
    <w:rsid w:val="00F13612"/>
    <w:rsid w:val="00F136F3"/>
    <w:rsid w:val="00F13FDF"/>
    <w:rsid w:val="00F14400"/>
    <w:rsid w:val="00F17AC2"/>
    <w:rsid w:val="00F220D8"/>
    <w:rsid w:val="00F238A7"/>
    <w:rsid w:val="00F245F6"/>
    <w:rsid w:val="00F26CBA"/>
    <w:rsid w:val="00F27856"/>
    <w:rsid w:val="00F27B58"/>
    <w:rsid w:val="00F27E02"/>
    <w:rsid w:val="00F27ED4"/>
    <w:rsid w:val="00F304C1"/>
    <w:rsid w:val="00F32748"/>
    <w:rsid w:val="00F331D8"/>
    <w:rsid w:val="00F340CF"/>
    <w:rsid w:val="00F3537F"/>
    <w:rsid w:val="00F353DE"/>
    <w:rsid w:val="00F3671B"/>
    <w:rsid w:val="00F37FA7"/>
    <w:rsid w:val="00F4140F"/>
    <w:rsid w:val="00F41520"/>
    <w:rsid w:val="00F42320"/>
    <w:rsid w:val="00F42D68"/>
    <w:rsid w:val="00F4333D"/>
    <w:rsid w:val="00F4351F"/>
    <w:rsid w:val="00F47EB8"/>
    <w:rsid w:val="00F50BFB"/>
    <w:rsid w:val="00F52E21"/>
    <w:rsid w:val="00F544F2"/>
    <w:rsid w:val="00F54D09"/>
    <w:rsid w:val="00F5665D"/>
    <w:rsid w:val="00F577F5"/>
    <w:rsid w:val="00F57AAD"/>
    <w:rsid w:val="00F60B1E"/>
    <w:rsid w:val="00F60F6F"/>
    <w:rsid w:val="00F63424"/>
    <w:rsid w:val="00F64ACA"/>
    <w:rsid w:val="00F65D3D"/>
    <w:rsid w:val="00F66E1A"/>
    <w:rsid w:val="00F678E3"/>
    <w:rsid w:val="00F70C0A"/>
    <w:rsid w:val="00F70D97"/>
    <w:rsid w:val="00F71B10"/>
    <w:rsid w:val="00F729AB"/>
    <w:rsid w:val="00F729F4"/>
    <w:rsid w:val="00F72EEE"/>
    <w:rsid w:val="00F73189"/>
    <w:rsid w:val="00F733E6"/>
    <w:rsid w:val="00F74167"/>
    <w:rsid w:val="00F80295"/>
    <w:rsid w:val="00F8099A"/>
    <w:rsid w:val="00F8222A"/>
    <w:rsid w:val="00F82273"/>
    <w:rsid w:val="00F82BDB"/>
    <w:rsid w:val="00F83C29"/>
    <w:rsid w:val="00F84757"/>
    <w:rsid w:val="00F84DB2"/>
    <w:rsid w:val="00F874CF"/>
    <w:rsid w:val="00F876D6"/>
    <w:rsid w:val="00F90893"/>
    <w:rsid w:val="00F9150D"/>
    <w:rsid w:val="00F917B7"/>
    <w:rsid w:val="00F95B7A"/>
    <w:rsid w:val="00F95C0E"/>
    <w:rsid w:val="00F97962"/>
    <w:rsid w:val="00F97C4B"/>
    <w:rsid w:val="00FA1068"/>
    <w:rsid w:val="00FA2544"/>
    <w:rsid w:val="00FA351F"/>
    <w:rsid w:val="00FA3AA6"/>
    <w:rsid w:val="00FA4A2F"/>
    <w:rsid w:val="00FA56C1"/>
    <w:rsid w:val="00FA5A9C"/>
    <w:rsid w:val="00FB16C4"/>
    <w:rsid w:val="00FB22B1"/>
    <w:rsid w:val="00FB5843"/>
    <w:rsid w:val="00FB5D58"/>
    <w:rsid w:val="00FB61F1"/>
    <w:rsid w:val="00FC0D13"/>
    <w:rsid w:val="00FC30FC"/>
    <w:rsid w:val="00FC46F0"/>
    <w:rsid w:val="00FC50F5"/>
    <w:rsid w:val="00FC6071"/>
    <w:rsid w:val="00FC6303"/>
    <w:rsid w:val="00FC654F"/>
    <w:rsid w:val="00FD0A3E"/>
    <w:rsid w:val="00FD0A66"/>
    <w:rsid w:val="00FD4192"/>
    <w:rsid w:val="00FD64C9"/>
    <w:rsid w:val="00FE1C66"/>
    <w:rsid w:val="00FE1CC1"/>
    <w:rsid w:val="00FE3750"/>
    <w:rsid w:val="00FE4297"/>
    <w:rsid w:val="00FF0D7E"/>
    <w:rsid w:val="00FF0F7A"/>
    <w:rsid w:val="00FF124E"/>
    <w:rsid w:val="00FF20EE"/>
    <w:rsid w:val="00FF5CF5"/>
    <w:rsid w:val="00FF635C"/>
    <w:rsid w:val="00FF7BA6"/>
    <w:rsid w:val="00FF7FA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C493F6"/>
  <w15:docId w15:val="{1F79F94F-F994-4D95-B18B-E5DF6DED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73BB0"/>
    <w:rPr>
      <w:rFonts w:ascii="Arial" w:hAnsi="Arial"/>
      <w:sz w:val="24"/>
      <w:szCs w:val="24"/>
      <w:lang w:eastAsia="cs-CZ"/>
    </w:rPr>
  </w:style>
  <w:style w:type="paragraph" w:styleId="Nadpis1">
    <w:name w:val="heading 1"/>
    <w:basedOn w:val="Normlny"/>
    <w:next w:val="Normlny"/>
    <w:link w:val="Nadpis1Char"/>
    <w:autoRedefine/>
    <w:uiPriority w:val="99"/>
    <w:qFormat/>
    <w:rsid w:val="00AC6338"/>
    <w:pPr>
      <w:keepNext/>
      <w:numPr>
        <w:numId w:val="1"/>
      </w:numPr>
      <w:spacing w:before="240" w:after="60"/>
      <w:outlineLvl w:val="0"/>
    </w:pPr>
    <w:rPr>
      <w:rFonts w:ascii="Times New Roman" w:hAnsi="Times New Roman"/>
      <w:b/>
      <w:bCs/>
      <w:caps/>
      <w:sz w:val="22"/>
      <w:szCs w:val="28"/>
    </w:rPr>
  </w:style>
  <w:style w:type="paragraph" w:styleId="Nadpis2">
    <w:name w:val="heading 2"/>
    <w:aliases w:val="(1.1) Char"/>
    <w:basedOn w:val="Normlny"/>
    <w:next w:val="Normlny"/>
    <w:link w:val="Nadpis2Char"/>
    <w:autoRedefine/>
    <w:uiPriority w:val="99"/>
    <w:qFormat/>
    <w:rsid w:val="00496372"/>
    <w:pPr>
      <w:numPr>
        <w:ilvl w:val="1"/>
        <w:numId w:val="1"/>
      </w:numPr>
      <w:tabs>
        <w:tab w:val="left" w:pos="709"/>
      </w:tabs>
      <w:ind w:left="718" w:hanging="718"/>
      <w:jc w:val="both"/>
      <w:outlineLvl w:val="1"/>
    </w:pPr>
    <w:rPr>
      <w:rFonts w:ascii="Times New Roman" w:eastAsia="Arial Unicode MS" w:hAnsi="Times New Roman"/>
      <w:iCs/>
      <w:sz w:val="22"/>
      <w:szCs w:val="22"/>
      <w:lang w:eastAsia="en-US"/>
    </w:rPr>
  </w:style>
  <w:style w:type="paragraph" w:styleId="Nadpis3">
    <w:name w:val="heading 3"/>
    <w:basedOn w:val="Normlny"/>
    <w:next w:val="Normlny"/>
    <w:link w:val="Nadpis3Char1"/>
    <w:autoRedefine/>
    <w:uiPriority w:val="99"/>
    <w:qFormat/>
    <w:rsid w:val="00945E93"/>
    <w:pPr>
      <w:widowControl w:val="0"/>
      <w:tabs>
        <w:tab w:val="left" w:pos="1134"/>
      </w:tabs>
      <w:spacing w:before="60" w:after="60"/>
      <w:ind w:left="414"/>
      <w:jc w:val="both"/>
      <w:outlineLvl w:val="2"/>
    </w:pPr>
    <w:rPr>
      <w:rFonts w:ascii="Cambria" w:hAnsi="Cambria"/>
      <w:b/>
      <w:bCs/>
      <w:sz w:val="26"/>
      <w:szCs w:val="26"/>
    </w:rPr>
  </w:style>
  <w:style w:type="paragraph" w:styleId="Nadpis4">
    <w:name w:val="heading 4"/>
    <w:basedOn w:val="Normlny"/>
    <w:next w:val="Normlny"/>
    <w:link w:val="Nadpis4Char"/>
    <w:autoRedefine/>
    <w:uiPriority w:val="99"/>
    <w:qFormat/>
    <w:rsid w:val="00CE584A"/>
    <w:pPr>
      <w:keepNext/>
      <w:numPr>
        <w:ilvl w:val="3"/>
        <w:numId w:val="1"/>
      </w:numPr>
      <w:tabs>
        <w:tab w:val="left" w:pos="1418"/>
      </w:tabs>
      <w:spacing w:after="60"/>
      <w:jc w:val="both"/>
      <w:outlineLvl w:val="3"/>
    </w:pPr>
    <w:rPr>
      <w:rFonts w:ascii="Times New Roman" w:hAnsi="Times New Roman"/>
      <w:bCs/>
      <w:szCs w:val="28"/>
      <w:lang w:eastAsia="en-US"/>
    </w:rPr>
  </w:style>
  <w:style w:type="paragraph" w:styleId="Nadpis5">
    <w:name w:val="heading 5"/>
    <w:basedOn w:val="Normlny"/>
    <w:next w:val="Normlny"/>
    <w:link w:val="Nadpis5Char"/>
    <w:uiPriority w:val="99"/>
    <w:qFormat/>
    <w:rsid w:val="00514D56"/>
    <w:pPr>
      <w:numPr>
        <w:ilvl w:val="4"/>
        <w:numId w:val="1"/>
      </w:numPr>
      <w:spacing w:before="240" w:after="60"/>
      <w:outlineLvl w:val="4"/>
    </w:pPr>
    <w:rPr>
      <w:b/>
      <w:bCs/>
      <w:i/>
      <w:iCs/>
      <w:sz w:val="26"/>
      <w:szCs w:val="26"/>
    </w:rPr>
  </w:style>
  <w:style w:type="paragraph" w:styleId="Nadpis6">
    <w:name w:val="heading 6"/>
    <w:basedOn w:val="Normlny"/>
    <w:next w:val="Normlny"/>
    <w:link w:val="Nadpis6Char"/>
    <w:uiPriority w:val="99"/>
    <w:qFormat/>
    <w:rsid w:val="008C4514"/>
    <w:pPr>
      <w:numPr>
        <w:ilvl w:val="5"/>
        <w:numId w:val="1"/>
      </w:numPr>
      <w:spacing w:before="240" w:after="60"/>
      <w:outlineLvl w:val="5"/>
    </w:pPr>
    <w:rPr>
      <w:rFonts w:ascii="Calibri" w:hAnsi="Calibri"/>
      <w:b/>
      <w:bCs/>
      <w:sz w:val="22"/>
      <w:szCs w:val="22"/>
    </w:rPr>
  </w:style>
  <w:style w:type="paragraph" w:styleId="Nadpis7">
    <w:name w:val="heading 7"/>
    <w:basedOn w:val="Normlny"/>
    <w:next w:val="Normlny"/>
    <w:link w:val="Nadpis7Char"/>
    <w:uiPriority w:val="99"/>
    <w:qFormat/>
    <w:rsid w:val="008C4514"/>
    <w:pPr>
      <w:numPr>
        <w:ilvl w:val="6"/>
        <w:numId w:val="1"/>
      </w:numPr>
      <w:spacing w:before="240" w:after="60"/>
      <w:outlineLvl w:val="6"/>
    </w:pPr>
    <w:rPr>
      <w:rFonts w:ascii="Calibri" w:hAnsi="Calibri"/>
    </w:rPr>
  </w:style>
  <w:style w:type="paragraph" w:styleId="Nadpis8">
    <w:name w:val="heading 8"/>
    <w:basedOn w:val="Normlny"/>
    <w:next w:val="Normlny"/>
    <w:link w:val="Nadpis8Char"/>
    <w:uiPriority w:val="99"/>
    <w:qFormat/>
    <w:rsid w:val="008C4514"/>
    <w:pPr>
      <w:numPr>
        <w:ilvl w:val="7"/>
        <w:numId w:val="1"/>
      </w:numPr>
      <w:spacing w:before="240" w:after="60"/>
      <w:outlineLvl w:val="7"/>
    </w:pPr>
    <w:rPr>
      <w:rFonts w:ascii="Calibri" w:hAnsi="Calibri"/>
      <w:i/>
      <w:iCs/>
    </w:rPr>
  </w:style>
  <w:style w:type="paragraph" w:styleId="Nadpis9">
    <w:name w:val="heading 9"/>
    <w:basedOn w:val="Normlny"/>
    <w:next w:val="Normlny"/>
    <w:link w:val="Nadpis9Char"/>
    <w:uiPriority w:val="99"/>
    <w:qFormat/>
    <w:rsid w:val="008C4514"/>
    <w:pPr>
      <w:numPr>
        <w:ilvl w:val="8"/>
        <w:numId w:val="1"/>
      </w:num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A13389"/>
    <w:rPr>
      <w:b/>
      <w:caps/>
      <w:sz w:val="28"/>
      <w:lang w:eastAsia="cs-CZ"/>
    </w:rPr>
  </w:style>
  <w:style w:type="character" w:customStyle="1" w:styleId="Nadpis2Char">
    <w:name w:val="Nadpis 2 Char"/>
    <w:aliases w:val="(1.1) Char Char"/>
    <w:link w:val="Nadpis2"/>
    <w:uiPriority w:val="99"/>
    <w:locked/>
    <w:rsid w:val="00496372"/>
    <w:rPr>
      <w:rFonts w:eastAsia="Arial Unicode MS"/>
      <w:iCs/>
      <w:sz w:val="22"/>
      <w:szCs w:val="22"/>
      <w:lang w:eastAsia="en-US"/>
    </w:rPr>
  </w:style>
  <w:style w:type="character" w:customStyle="1" w:styleId="Nadpis3Char1">
    <w:name w:val="Nadpis 3 Char1"/>
    <w:link w:val="Nadpis3"/>
    <w:uiPriority w:val="99"/>
    <w:semiHidden/>
    <w:locked/>
    <w:rsid w:val="00A13389"/>
    <w:rPr>
      <w:rFonts w:ascii="Cambria" w:hAnsi="Cambria"/>
      <w:b/>
      <w:sz w:val="26"/>
      <w:lang w:eastAsia="cs-CZ"/>
    </w:rPr>
  </w:style>
  <w:style w:type="character" w:customStyle="1" w:styleId="Nadpis4Char">
    <w:name w:val="Nadpis 4 Char"/>
    <w:link w:val="Nadpis4"/>
    <w:uiPriority w:val="99"/>
    <w:locked/>
    <w:rsid w:val="00A13389"/>
    <w:rPr>
      <w:sz w:val="28"/>
      <w:lang w:eastAsia="en-US"/>
    </w:rPr>
  </w:style>
  <w:style w:type="character" w:customStyle="1" w:styleId="Nadpis5Char">
    <w:name w:val="Nadpis 5 Char"/>
    <w:link w:val="Nadpis5"/>
    <w:uiPriority w:val="99"/>
    <w:locked/>
    <w:rsid w:val="00A13389"/>
    <w:rPr>
      <w:rFonts w:ascii="Arial" w:hAnsi="Arial"/>
      <w:b/>
      <w:i/>
      <w:sz w:val="26"/>
      <w:lang w:eastAsia="cs-CZ"/>
    </w:rPr>
  </w:style>
  <w:style w:type="character" w:customStyle="1" w:styleId="Nadpis6Char">
    <w:name w:val="Nadpis 6 Char"/>
    <w:link w:val="Nadpis6"/>
    <w:uiPriority w:val="99"/>
    <w:locked/>
    <w:rsid w:val="008C4514"/>
    <w:rPr>
      <w:rFonts w:ascii="Calibri" w:hAnsi="Calibri"/>
      <w:b/>
      <w:sz w:val="22"/>
      <w:lang w:eastAsia="cs-CZ"/>
    </w:rPr>
  </w:style>
  <w:style w:type="character" w:customStyle="1" w:styleId="Nadpis7Char">
    <w:name w:val="Nadpis 7 Char"/>
    <w:link w:val="Nadpis7"/>
    <w:uiPriority w:val="99"/>
    <w:locked/>
    <w:rsid w:val="008C4514"/>
    <w:rPr>
      <w:rFonts w:ascii="Calibri" w:hAnsi="Calibri"/>
      <w:sz w:val="24"/>
      <w:lang w:eastAsia="cs-CZ"/>
    </w:rPr>
  </w:style>
  <w:style w:type="character" w:customStyle="1" w:styleId="Nadpis8Char">
    <w:name w:val="Nadpis 8 Char"/>
    <w:link w:val="Nadpis8"/>
    <w:uiPriority w:val="99"/>
    <w:locked/>
    <w:rsid w:val="008C4514"/>
    <w:rPr>
      <w:rFonts w:ascii="Calibri" w:hAnsi="Calibri"/>
      <w:i/>
      <w:sz w:val="24"/>
      <w:lang w:eastAsia="cs-CZ"/>
    </w:rPr>
  </w:style>
  <w:style w:type="character" w:customStyle="1" w:styleId="Nadpis9Char">
    <w:name w:val="Nadpis 9 Char"/>
    <w:link w:val="Nadpis9"/>
    <w:uiPriority w:val="99"/>
    <w:locked/>
    <w:rsid w:val="008C4514"/>
    <w:rPr>
      <w:rFonts w:ascii="Cambria" w:hAnsi="Cambria"/>
      <w:sz w:val="22"/>
      <w:lang w:eastAsia="cs-CZ"/>
    </w:rPr>
  </w:style>
  <w:style w:type="paragraph" w:customStyle="1" w:styleId="StylNadpis4Arial11bnenTun">
    <w:name w:val="Styl Nadpis 4 + Arial 11 b. není Tučné"/>
    <w:basedOn w:val="Nadpis4"/>
    <w:autoRedefine/>
    <w:uiPriority w:val="99"/>
    <w:rsid w:val="00A73BB0"/>
    <w:rPr>
      <w:rFonts w:ascii="Arial" w:hAnsi="Arial"/>
      <w:b/>
      <w:bCs w:val="0"/>
      <w:sz w:val="22"/>
      <w:lang w:val="en-US"/>
    </w:rPr>
  </w:style>
  <w:style w:type="paragraph" w:customStyle="1" w:styleId="StylNadpis4Arial11bnenTunPed3b">
    <w:name w:val="Styl Nadpis 4 + Arial 11 b. není Tučné Před:  3 b."/>
    <w:basedOn w:val="Nadpis4"/>
    <w:autoRedefine/>
    <w:uiPriority w:val="99"/>
    <w:rsid w:val="00A73BB0"/>
    <w:pPr>
      <w:numPr>
        <w:ilvl w:val="0"/>
        <w:numId w:val="0"/>
      </w:numPr>
      <w:spacing w:before="60"/>
    </w:pPr>
    <w:rPr>
      <w:rFonts w:ascii="Arial" w:hAnsi="Arial"/>
      <w:b/>
      <w:bCs w:val="0"/>
      <w:sz w:val="22"/>
      <w:szCs w:val="20"/>
      <w:lang w:val="en-US"/>
    </w:rPr>
  </w:style>
  <w:style w:type="paragraph" w:customStyle="1" w:styleId="Styl1">
    <w:name w:val="Styl1"/>
    <w:basedOn w:val="Nadpis1"/>
    <w:uiPriority w:val="99"/>
    <w:rsid w:val="00A73BB0"/>
    <w:rPr>
      <w:sz w:val="20"/>
    </w:rPr>
  </w:style>
  <w:style w:type="character" w:customStyle="1" w:styleId="Nadpis3Char">
    <w:name w:val="Nadpis 3 Char"/>
    <w:uiPriority w:val="99"/>
    <w:rsid w:val="00A73BB0"/>
    <w:rPr>
      <w:sz w:val="26"/>
      <w:lang w:val="sk-SK" w:eastAsia="en-US"/>
    </w:rPr>
  </w:style>
  <w:style w:type="character" w:customStyle="1" w:styleId="StylTimesNewRoman">
    <w:name w:val="Styl Times New Roman"/>
    <w:uiPriority w:val="99"/>
    <w:rsid w:val="00A73BB0"/>
    <w:rPr>
      <w:rFonts w:ascii="Times New Roman" w:hAnsi="Times New Roman"/>
      <w:sz w:val="22"/>
    </w:rPr>
  </w:style>
  <w:style w:type="paragraph" w:styleId="Hlavika">
    <w:name w:val="header"/>
    <w:basedOn w:val="Normlny"/>
    <w:link w:val="HlavikaChar"/>
    <w:uiPriority w:val="99"/>
    <w:rsid w:val="00A73BB0"/>
    <w:pPr>
      <w:tabs>
        <w:tab w:val="center" w:pos="4536"/>
        <w:tab w:val="right" w:pos="9072"/>
      </w:tabs>
    </w:pPr>
    <w:rPr>
      <w:szCs w:val="20"/>
    </w:rPr>
  </w:style>
  <w:style w:type="character" w:customStyle="1" w:styleId="HlavikaChar">
    <w:name w:val="Hlavička Char"/>
    <w:link w:val="Hlavika"/>
    <w:uiPriority w:val="99"/>
    <w:locked/>
    <w:rsid w:val="0039473C"/>
    <w:rPr>
      <w:rFonts w:ascii="Arial" w:hAnsi="Arial"/>
      <w:sz w:val="24"/>
      <w:lang w:eastAsia="cs-CZ"/>
    </w:rPr>
  </w:style>
  <w:style w:type="paragraph" w:styleId="Pta">
    <w:name w:val="footer"/>
    <w:basedOn w:val="Normlny"/>
    <w:link w:val="PtaChar"/>
    <w:uiPriority w:val="99"/>
    <w:rsid w:val="00A73BB0"/>
    <w:pPr>
      <w:tabs>
        <w:tab w:val="center" w:pos="4536"/>
        <w:tab w:val="right" w:pos="9072"/>
      </w:tabs>
    </w:pPr>
  </w:style>
  <w:style w:type="character" w:customStyle="1" w:styleId="PtaChar">
    <w:name w:val="Päta Char"/>
    <w:link w:val="Pta"/>
    <w:uiPriority w:val="99"/>
    <w:locked/>
    <w:rsid w:val="00A13389"/>
    <w:rPr>
      <w:rFonts w:ascii="Arial" w:hAnsi="Arial"/>
      <w:sz w:val="24"/>
      <w:lang w:eastAsia="cs-CZ"/>
    </w:rPr>
  </w:style>
  <w:style w:type="character" w:styleId="slostrany">
    <w:name w:val="page number"/>
    <w:uiPriority w:val="99"/>
    <w:rsid w:val="00A73BB0"/>
    <w:rPr>
      <w:rFonts w:cs="Times New Roman"/>
    </w:rPr>
  </w:style>
  <w:style w:type="paragraph" w:styleId="Obsah1">
    <w:name w:val="toc 1"/>
    <w:basedOn w:val="Normlny"/>
    <w:next w:val="Normlny"/>
    <w:autoRedefine/>
    <w:uiPriority w:val="99"/>
    <w:rsid w:val="00933CE5"/>
    <w:pPr>
      <w:tabs>
        <w:tab w:val="left" w:pos="480"/>
        <w:tab w:val="right" w:leader="dot" w:pos="9402"/>
      </w:tabs>
    </w:pPr>
    <w:rPr>
      <w:rFonts w:ascii="Times New Roman" w:hAnsi="Times New Roman"/>
      <w:caps/>
      <w:noProof/>
      <w:sz w:val="22"/>
    </w:rPr>
  </w:style>
  <w:style w:type="character" w:styleId="Hypertextovprepojenie">
    <w:name w:val="Hyperlink"/>
    <w:uiPriority w:val="99"/>
    <w:rsid w:val="00A73BB0"/>
    <w:rPr>
      <w:rFonts w:cs="Times New Roman"/>
      <w:color w:val="0000FF"/>
      <w:u w:val="single"/>
    </w:rPr>
  </w:style>
  <w:style w:type="character" w:customStyle="1" w:styleId="StyleLatinArialLatin11pt">
    <w:name w:val="Style (Latin) Arial (Latin) 11 pt"/>
    <w:uiPriority w:val="99"/>
    <w:rsid w:val="00A73BB0"/>
    <w:rPr>
      <w:rFonts w:ascii="Times New Roman" w:hAnsi="Times New Roman"/>
      <w:sz w:val="22"/>
    </w:rPr>
  </w:style>
  <w:style w:type="paragraph" w:styleId="Zkladntext">
    <w:name w:val="Body Text"/>
    <w:basedOn w:val="Normlny"/>
    <w:link w:val="ZkladntextChar"/>
    <w:uiPriority w:val="99"/>
    <w:rsid w:val="00616DE5"/>
    <w:pPr>
      <w:jc w:val="both"/>
    </w:pPr>
  </w:style>
  <w:style w:type="character" w:customStyle="1" w:styleId="ZkladntextChar">
    <w:name w:val="Základný text Char"/>
    <w:link w:val="Zkladntext"/>
    <w:uiPriority w:val="99"/>
    <w:semiHidden/>
    <w:locked/>
    <w:rsid w:val="00A13389"/>
    <w:rPr>
      <w:rFonts w:ascii="Arial" w:hAnsi="Arial"/>
      <w:sz w:val="24"/>
      <w:lang w:eastAsia="cs-CZ"/>
    </w:rPr>
  </w:style>
  <w:style w:type="paragraph" w:styleId="Zkladntext2">
    <w:name w:val="Body Text 2"/>
    <w:basedOn w:val="Normlny"/>
    <w:link w:val="Zkladntext2Char"/>
    <w:uiPriority w:val="99"/>
    <w:rsid w:val="00616DE5"/>
    <w:pPr>
      <w:tabs>
        <w:tab w:val="num" w:pos="720"/>
      </w:tabs>
      <w:jc w:val="both"/>
    </w:pPr>
  </w:style>
  <w:style w:type="character" w:customStyle="1" w:styleId="Zkladntext2Char">
    <w:name w:val="Základný text 2 Char"/>
    <w:link w:val="Zkladntext2"/>
    <w:uiPriority w:val="99"/>
    <w:semiHidden/>
    <w:locked/>
    <w:rsid w:val="00A13389"/>
    <w:rPr>
      <w:rFonts w:ascii="Arial" w:hAnsi="Arial"/>
      <w:sz w:val="24"/>
      <w:lang w:eastAsia="cs-CZ"/>
    </w:rPr>
  </w:style>
  <w:style w:type="paragraph" w:styleId="Textbubliny">
    <w:name w:val="Balloon Text"/>
    <w:basedOn w:val="Normlny"/>
    <w:link w:val="TextbublinyChar"/>
    <w:uiPriority w:val="99"/>
    <w:semiHidden/>
    <w:rsid w:val="00183B1F"/>
    <w:rPr>
      <w:rFonts w:ascii="Times New Roman" w:hAnsi="Times New Roman"/>
      <w:sz w:val="2"/>
      <w:szCs w:val="20"/>
    </w:rPr>
  </w:style>
  <w:style w:type="character" w:customStyle="1" w:styleId="TextbublinyChar">
    <w:name w:val="Text bubliny Char"/>
    <w:link w:val="Textbubliny"/>
    <w:uiPriority w:val="99"/>
    <w:semiHidden/>
    <w:locked/>
    <w:rsid w:val="00A13389"/>
    <w:rPr>
      <w:sz w:val="2"/>
      <w:lang w:eastAsia="cs-CZ"/>
    </w:rPr>
  </w:style>
  <w:style w:type="paragraph" w:customStyle="1" w:styleId="Zkladntext0">
    <w:name w:val="Základní text~"/>
    <w:basedOn w:val="Normlny"/>
    <w:uiPriority w:val="99"/>
    <w:rsid w:val="003A2020"/>
    <w:pPr>
      <w:suppressAutoHyphens/>
      <w:overflowPunct w:val="0"/>
      <w:autoSpaceDE w:val="0"/>
      <w:autoSpaceDN w:val="0"/>
      <w:adjustRightInd w:val="0"/>
      <w:spacing w:line="276" w:lineRule="auto"/>
      <w:textAlignment w:val="baseline"/>
    </w:pPr>
    <w:rPr>
      <w:rFonts w:ascii="Times New Roman" w:hAnsi="Times New Roman"/>
      <w:szCs w:val="20"/>
      <w:lang w:eastAsia="sk-SK"/>
    </w:rPr>
  </w:style>
  <w:style w:type="paragraph" w:customStyle="1" w:styleId="NormlnIMP">
    <w:name w:val="Normální_IMP"/>
    <w:basedOn w:val="Normlny"/>
    <w:uiPriority w:val="99"/>
    <w:rsid w:val="003A2020"/>
    <w:pPr>
      <w:suppressAutoHyphens/>
      <w:overflowPunct w:val="0"/>
      <w:autoSpaceDE w:val="0"/>
      <w:autoSpaceDN w:val="0"/>
      <w:adjustRightInd w:val="0"/>
      <w:spacing w:line="276" w:lineRule="auto"/>
      <w:textAlignment w:val="baseline"/>
    </w:pPr>
    <w:rPr>
      <w:rFonts w:ascii="Courier New" w:hAnsi="Courier New"/>
      <w:szCs w:val="20"/>
      <w:lang w:eastAsia="sk-SK"/>
    </w:rPr>
  </w:style>
  <w:style w:type="character" w:customStyle="1" w:styleId="pre">
    <w:name w:val="pre"/>
    <w:uiPriority w:val="99"/>
    <w:rsid w:val="000A4C12"/>
  </w:style>
  <w:style w:type="paragraph" w:styleId="Zarkazkladnhotextu3">
    <w:name w:val="Body Text Indent 3"/>
    <w:basedOn w:val="Normlny"/>
    <w:link w:val="Zarkazkladnhotextu3Char"/>
    <w:uiPriority w:val="99"/>
    <w:rsid w:val="007B37CB"/>
    <w:pPr>
      <w:overflowPunct w:val="0"/>
      <w:autoSpaceDE w:val="0"/>
      <w:autoSpaceDN w:val="0"/>
      <w:adjustRightInd w:val="0"/>
      <w:ind w:left="284" w:hanging="284"/>
      <w:jc w:val="both"/>
      <w:textAlignment w:val="baseline"/>
    </w:pPr>
    <w:rPr>
      <w:sz w:val="16"/>
      <w:szCs w:val="20"/>
    </w:rPr>
  </w:style>
  <w:style w:type="character" w:customStyle="1" w:styleId="Zarkazkladnhotextu3Char">
    <w:name w:val="Zarážka základného textu 3 Char"/>
    <w:link w:val="Zarkazkladnhotextu3"/>
    <w:uiPriority w:val="99"/>
    <w:locked/>
    <w:rsid w:val="0059716E"/>
    <w:rPr>
      <w:rFonts w:ascii="Arial" w:hAnsi="Arial"/>
      <w:sz w:val="16"/>
      <w:lang w:eastAsia="cs-CZ"/>
    </w:rPr>
  </w:style>
  <w:style w:type="paragraph" w:customStyle="1" w:styleId="CharCharCharCharCharCharCharCharCharCharChar">
    <w:name w:val="Char Char Char Char Char Char Char Char Char Char Char"/>
    <w:basedOn w:val="Normlny"/>
    <w:uiPriority w:val="99"/>
    <w:rsid w:val="008C4514"/>
    <w:pPr>
      <w:spacing w:after="160" w:line="240" w:lineRule="exact"/>
      <w:ind w:firstLine="720"/>
    </w:pPr>
    <w:rPr>
      <w:rFonts w:ascii="Tahoma" w:hAnsi="Tahoma"/>
      <w:sz w:val="20"/>
      <w:szCs w:val="20"/>
      <w:lang w:val="en-US" w:eastAsia="en-US"/>
    </w:rPr>
  </w:style>
  <w:style w:type="paragraph" w:customStyle="1" w:styleId="bul1">
    <w:name w:val="bul1"/>
    <w:basedOn w:val="Normlny"/>
    <w:uiPriority w:val="99"/>
    <w:rsid w:val="003062E6"/>
    <w:pPr>
      <w:autoSpaceDE w:val="0"/>
      <w:autoSpaceDN w:val="0"/>
      <w:ind w:left="708" w:hanging="708"/>
    </w:pPr>
    <w:rPr>
      <w:rFonts w:ascii="Bookman" w:hAnsi="Bookman" w:cs="Bookman"/>
      <w:lang w:val="en-GB" w:eastAsia="sk-SK"/>
    </w:rPr>
  </w:style>
  <w:style w:type="character" w:customStyle="1" w:styleId="ra">
    <w:name w:val="ra"/>
    <w:uiPriority w:val="99"/>
    <w:rsid w:val="003062E6"/>
  </w:style>
  <w:style w:type="paragraph" w:styleId="Odsekzoznamu">
    <w:name w:val="List Paragraph"/>
    <w:basedOn w:val="Normlny"/>
    <w:uiPriority w:val="99"/>
    <w:qFormat/>
    <w:rsid w:val="003062E6"/>
    <w:pPr>
      <w:autoSpaceDE w:val="0"/>
      <w:autoSpaceDN w:val="0"/>
      <w:ind w:left="720"/>
      <w:contextualSpacing/>
    </w:pPr>
    <w:rPr>
      <w:rFonts w:ascii="Times New Roman" w:hAnsi="Times New Roman"/>
      <w:lang w:eastAsia="sk-SK"/>
    </w:rPr>
  </w:style>
  <w:style w:type="character" w:customStyle="1" w:styleId="podnazov">
    <w:name w:val="podnazov"/>
    <w:uiPriority w:val="99"/>
    <w:rsid w:val="00CA361F"/>
  </w:style>
  <w:style w:type="character" w:styleId="Vrazn">
    <w:name w:val="Strong"/>
    <w:uiPriority w:val="99"/>
    <w:qFormat/>
    <w:rsid w:val="00AC406F"/>
    <w:rPr>
      <w:rFonts w:cs="Times New Roman"/>
      <w:b/>
    </w:rPr>
  </w:style>
  <w:style w:type="paragraph" w:styleId="Zarkazkladnhotextu2">
    <w:name w:val="Body Text Indent 2"/>
    <w:basedOn w:val="Normlny"/>
    <w:link w:val="Zarkazkladnhotextu2Char"/>
    <w:uiPriority w:val="99"/>
    <w:rsid w:val="00DC43BC"/>
    <w:pPr>
      <w:overflowPunct w:val="0"/>
      <w:autoSpaceDE w:val="0"/>
      <w:autoSpaceDN w:val="0"/>
      <w:adjustRightInd w:val="0"/>
      <w:ind w:left="142" w:hanging="142"/>
      <w:jc w:val="both"/>
    </w:pPr>
    <w:rPr>
      <w:szCs w:val="20"/>
    </w:rPr>
  </w:style>
  <w:style w:type="character" w:customStyle="1" w:styleId="Zarkazkladnhotextu2Char">
    <w:name w:val="Zarážka základného textu 2 Char"/>
    <w:link w:val="Zarkazkladnhotextu2"/>
    <w:uiPriority w:val="99"/>
    <w:locked/>
    <w:rsid w:val="00AC406F"/>
    <w:rPr>
      <w:rFonts w:ascii="Arial" w:hAnsi="Arial"/>
      <w:sz w:val="24"/>
      <w:lang w:eastAsia="cs-CZ"/>
    </w:rPr>
  </w:style>
  <w:style w:type="paragraph" w:styleId="Zkladntext3">
    <w:name w:val="Body Text 3"/>
    <w:basedOn w:val="Normlny"/>
    <w:link w:val="Zkladntext3Char"/>
    <w:uiPriority w:val="99"/>
    <w:rsid w:val="000630FC"/>
    <w:pPr>
      <w:spacing w:after="120"/>
    </w:pPr>
    <w:rPr>
      <w:sz w:val="16"/>
      <w:szCs w:val="20"/>
    </w:rPr>
  </w:style>
  <w:style w:type="character" w:customStyle="1" w:styleId="Zkladntext3Char">
    <w:name w:val="Základný text 3 Char"/>
    <w:link w:val="Zkladntext3"/>
    <w:uiPriority w:val="99"/>
    <w:locked/>
    <w:rsid w:val="000630FC"/>
    <w:rPr>
      <w:rFonts w:ascii="Arial" w:hAnsi="Arial"/>
      <w:sz w:val="16"/>
      <w:lang w:eastAsia="cs-CZ"/>
    </w:rPr>
  </w:style>
  <w:style w:type="paragraph" w:styleId="Spiatonadresanaoblke">
    <w:name w:val="envelope return"/>
    <w:basedOn w:val="Normlny"/>
    <w:uiPriority w:val="99"/>
    <w:rsid w:val="000630FC"/>
    <w:pPr>
      <w:widowControl w:val="0"/>
      <w:suppressAutoHyphens/>
    </w:pPr>
    <w:rPr>
      <w:sz w:val="20"/>
      <w:szCs w:val="20"/>
      <w:lang w:eastAsia="ar-SA"/>
    </w:rPr>
  </w:style>
  <w:style w:type="paragraph" w:styleId="Zarkazkladnhotextu">
    <w:name w:val="Body Text Indent"/>
    <w:basedOn w:val="Normlny"/>
    <w:link w:val="ZarkazkladnhotextuChar"/>
    <w:uiPriority w:val="99"/>
    <w:rsid w:val="0039473C"/>
    <w:pPr>
      <w:spacing w:after="120"/>
      <w:ind w:left="283"/>
    </w:pPr>
    <w:rPr>
      <w:szCs w:val="20"/>
    </w:rPr>
  </w:style>
  <w:style w:type="character" w:customStyle="1" w:styleId="ZarkazkladnhotextuChar">
    <w:name w:val="Zarážka základného textu Char"/>
    <w:link w:val="Zarkazkladnhotextu"/>
    <w:uiPriority w:val="99"/>
    <w:locked/>
    <w:rsid w:val="0039473C"/>
    <w:rPr>
      <w:rFonts w:ascii="Arial" w:hAnsi="Arial"/>
      <w:sz w:val="24"/>
      <w:lang w:eastAsia="cs-CZ"/>
    </w:rPr>
  </w:style>
  <w:style w:type="paragraph" w:styleId="Textkomentra">
    <w:name w:val="annotation text"/>
    <w:basedOn w:val="Normlny"/>
    <w:link w:val="TextkomentraChar"/>
    <w:uiPriority w:val="99"/>
    <w:rsid w:val="0039473C"/>
    <w:pPr>
      <w:widowControl w:val="0"/>
    </w:pPr>
    <w:rPr>
      <w:rFonts w:ascii="Times New Roman" w:hAnsi="Times New Roman"/>
      <w:sz w:val="20"/>
      <w:szCs w:val="20"/>
      <w:lang w:val="en-GB" w:eastAsia="en-GB"/>
    </w:rPr>
  </w:style>
  <w:style w:type="character" w:customStyle="1" w:styleId="TextkomentraChar">
    <w:name w:val="Text komentára Char"/>
    <w:link w:val="Textkomentra"/>
    <w:uiPriority w:val="99"/>
    <w:locked/>
    <w:rsid w:val="0039473C"/>
    <w:rPr>
      <w:lang w:val="en-GB" w:eastAsia="en-GB"/>
    </w:rPr>
  </w:style>
  <w:style w:type="paragraph" w:customStyle="1" w:styleId="blockquote">
    <w:name w:val="blockquote"/>
    <w:basedOn w:val="Normlny"/>
    <w:uiPriority w:val="99"/>
    <w:rsid w:val="0039473C"/>
    <w:pPr>
      <w:overflowPunct w:val="0"/>
      <w:autoSpaceDE w:val="0"/>
      <w:autoSpaceDN w:val="0"/>
      <w:spacing w:before="100" w:after="100"/>
      <w:ind w:left="360" w:right="360"/>
    </w:pPr>
    <w:rPr>
      <w:rFonts w:ascii="Times New Roman" w:hAnsi="Times New Roman"/>
      <w:lang w:eastAsia="sk-SK"/>
    </w:rPr>
  </w:style>
  <w:style w:type="character" w:styleId="Odkaznakomentr">
    <w:name w:val="annotation reference"/>
    <w:uiPriority w:val="99"/>
    <w:rsid w:val="0039473C"/>
    <w:rPr>
      <w:rFonts w:cs="Times New Roman"/>
      <w:sz w:val="16"/>
    </w:rPr>
  </w:style>
  <w:style w:type="character" w:customStyle="1" w:styleId="nazov">
    <w:name w:val="nazov"/>
    <w:uiPriority w:val="99"/>
    <w:rsid w:val="009359FD"/>
  </w:style>
  <w:style w:type="paragraph" w:customStyle="1" w:styleId="Default">
    <w:name w:val="Default"/>
    <w:rsid w:val="00945E93"/>
    <w:pPr>
      <w:widowControl w:val="0"/>
      <w:autoSpaceDE w:val="0"/>
      <w:autoSpaceDN w:val="0"/>
      <w:adjustRightInd w:val="0"/>
    </w:pPr>
    <w:rPr>
      <w:color w:val="000000"/>
      <w:sz w:val="24"/>
      <w:szCs w:val="24"/>
    </w:rPr>
  </w:style>
  <w:style w:type="paragraph" w:customStyle="1" w:styleId="Zoznamslo2">
    <w:name w:val="Zoznam číslo 2"/>
    <w:basedOn w:val="Normlny"/>
    <w:uiPriority w:val="99"/>
    <w:rsid w:val="00945E93"/>
    <w:pPr>
      <w:numPr>
        <w:ilvl w:val="1"/>
        <w:numId w:val="4"/>
      </w:numPr>
      <w:spacing w:before="120" w:line="360" w:lineRule="auto"/>
      <w:jc w:val="both"/>
    </w:pPr>
    <w:rPr>
      <w:rFonts w:cs="Arial"/>
      <w:sz w:val="22"/>
      <w:szCs w:val="16"/>
      <w:lang w:eastAsia="sk-SK"/>
    </w:rPr>
  </w:style>
  <w:style w:type="paragraph" w:customStyle="1" w:styleId="Zoznamslo3">
    <w:name w:val="Zoznam číslo 3"/>
    <w:basedOn w:val="Zoznamslo2"/>
    <w:uiPriority w:val="99"/>
    <w:rsid w:val="00945E93"/>
    <w:pPr>
      <w:numPr>
        <w:ilvl w:val="2"/>
      </w:numPr>
      <w:ind w:firstLine="0"/>
    </w:pPr>
  </w:style>
  <w:style w:type="paragraph" w:customStyle="1" w:styleId="Zoznamslo4Char">
    <w:name w:val="Zoznam číslo 4 Char"/>
    <w:basedOn w:val="Zoznamslo2"/>
    <w:uiPriority w:val="99"/>
    <w:rsid w:val="00945E93"/>
    <w:pPr>
      <w:numPr>
        <w:ilvl w:val="3"/>
      </w:numPr>
      <w:ind w:firstLine="0"/>
    </w:pPr>
  </w:style>
  <w:style w:type="paragraph" w:customStyle="1" w:styleId="Nadpisodsek">
    <w:name w:val="Nadpis odsek"/>
    <w:basedOn w:val="Normlny"/>
    <w:uiPriority w:val="99"/>
    <w:rsid w:val="00945E93"/>
    <w:pPr>
      <w:numPr>
        <w:numId w:val="4"/>
      </w:numPr>
      <w:tabs>
        <w:tab w:val="left" w:pos="5245"/>
        <w:tab w:val="right" w:leader="dot" w:pos="7938"/>
      </w:tabs>
      <w:spacing w:before="480" w:after="120" w:line="360" w:lineRule="auto"/>
    </w:pPr>
    <w:rPr>
      <w:rFonts w:cs="Arial"/>
      <w:b/>
      <w:smallCaps/>
      <w:sz w:val="28"/>
      <w:szCs w:val="28"/>
    </w:rPr>
  </w:style>
  <w:style w:type="paragraph" w:customStyle="1" w:styleId="Odsekzoznamu1">
    <w:name w:val="Odsek zoznamu1"/>
    <w:basedOn w:val="Normlny"/>
    <w:uiPriority w:val="99"/>
    <w:rsid w:val="00945E93"/>
    <w:pPr>
      <w:spacing w:after="200" w:line="276" w:lineRule="auto"/>
      <w:ind w:left="720"/>
      <w:contextualSpacing/>
      <w:jc w:val="both"/>
    </w:pPr>
    <w:rPr>
      <w:rFonts w:eastAsia="SimSun"/>
      <w:sz w:val="22"/>
      <w:szCs w:val="22"/>
      <w:lang w:eastAsia="en-US"/>
    </w:rPr>
  </w:style>
  <w:style w:type="table" w:styleId="Mriekatabuky">
    <w:name w:val="Table Grid"/>
    <w:basedOn w:val="Normlnatabuka"/>
    <w:uiPriority w:val="99"/>
    <w:rsid w:val="007A0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uiPriority w:val="99"/>
    <w:qFormat/>
    <w:rsid w:val="00941957"/>
    <w:rPr>
      <w:rFonts w:ascii="Calibri" w:hAnsi="Calibri"/>
      <w:sz w:val="22"/>
      <w:szCs w:val="22"/>
      <w:lang w:eastAsia="en-US"/>
    </w:rPr>
  </w:style>
  <w:style w:type="character" w:customStyle="1" w:styleId="Znakyprepoznmkupodiarou">
    <w:name w:val="Znaky pre poznámku pod čiarou"/>
    <w:uiPriority w:val="99"/>
    <w:rsid w:val="00CF0F86"/>
    <w:rPr>
      <w:vertAlign w:val="superscript"/>
    </w:rPr>
  </w:style>
  <w:style w:type="paragraph" w:customStyle="1" w:styleId="CharCharCharCharCharCharCharCharCharCharChar1">
    <w:name w:val="Char Char Char Char Char Char Char Char Char Char Char1"/>
    <w:basedOn w:val="Normlny"/>
    <w:uiPriority w:val="99"/>
    <w:rsid w:val="002E3737"/>
    <w:pPr>
      <w:spacing w:after="160" w:line="240" w:lineRule="exact"/>
      <w:ind w:firstLine="720"/>
    </w:pPr>
    <w:rPr>
      <w:rFonts w:ascii="Tahoma" w:hAnsi="Tahoma"/>
      <w:sz w:val="20"/>
      <w:szCs w:val="20"/>
      <w:lang w:val="en-US" w:eastAsia="en-US"/>
    </w:rPr>
  </w:style>
  <w:style w:type="character" w:customStyle="1" w:styleId="hodnota">
    <w:name w:val="hodnota"/>
    <w:uiPriority w:val="99"/>
    <w:rsid w:val="002E3737"/>
  </w:style>
  <w:style w:type="character" w:customStyle="1" w:styleId="highlight">
    <w:name w:val="highlight"/>
    <w:uiPriority w:val="99"/>
    <w:rsid w:val="002E3737"/>
  </w:style>
  <w:style w:type="paragraph" w:styleId="Normlnywebov">
    <w:name w:val="Normal (Web)"/>
    <w:basedOn w:val="Normlny"/>
    <w:uiPriority w:val="99"/>
    <w:rsid w:val="002E3737"/>
    <w:pPr>
      <w:spacing w:before="100" w:beforeAutospacing="1" w:after="100" w:afterAutospacing="1"/>
    </w:pPr>
    <w:rPr>
      <w:rFonts w:ascii="Times New Roman" w:hAnsi="Times New Roman"/>
      <w:lang w:eastAsia="sk-SK"/>
    </w:rPr>
  </w:style>
  <w:style w:type="character" w:customStyle="1" w:styleId="CharChar15">
    <w:name w:val="Char Char15"/>
    <w:uiPriority w:val="99"/>
    <w:rsid w:val="002E2F8B"/>
    <w:rPr>
      <w:sz w:val="28"/>
      <w:lang w:val="sk-SK"/>
    </w:rPr>
  </w:style>
  <w:style w:type="paragraph" w:customStyle="1" w:styleId="Pokrbodu11">
    <w:name w:val="Pokr.bodu 1.1"/>
    <w:basedOn w:val="Normlny"/>
    <w:uiPriority w:val="99"/>
    <w:rsid w:val="007B37CB"/>
    <w:pPr>
      <w:keepNext/>
      <w:tabs>
        <w:tab w:val="right" w:pos="3969"/>
        <w:tab w:val="left" w:pos="4536"/>
        <w:tab w:val="left" w:pos="4820"/>
      </w:tabs>
      <w:overflowPunct w:val="0"/>
      <w:autoSpaceDE w:val="0"/>
      <w:autoSpaceDN w:val="0"/>
      <w:adjustRightInd w:val="0"/>
      <w:ind w:left="1134"/>
      <w:jc w:val="both"/>
      <w:textAlignment w:val="baseline"/>
    </w:pPr>
    <w:rPr>
      <w:rFonts w:ascii="Times New Roman" w:hAnsi="Times New Roman"/>
      <w:kern w:val="28"/>
      <w:szCs w:val="20"/>
      <w:lang w:eastAsia="sk-SK"/>
    </w:rPr>
  </w:style>
  <w:style w:type="paragraph" w:customStyle="1" w:styleId="Odstavecseseznamem">
    <w:name w:val="Odstavec se seznamem"/>
    <w:basedOn w:val="Normlny"/>
    <w:uiPriority w:val="99"/>
    <w:rsid w:val="00DC43BC"/>
    <w:pPr>
      <w:ind w:left="708"/>
    </w:pPr>
    <w:rPr>
      <w:sz w:val="20"/>
      <w:lang w:eastAsia="en-US"/>
    </w:rPr>
  </w:style>
  <w:style w:type="paragraph" w:customStyle="1" w:styleId="Odsekzoznamu2">
    <w:name w:val="Odsek zoznamu2"/>
    <w:basedOn w:val="Normlny"/>
    <w:uiPriority w:val="99"/>
    <w:rsid w:val="00DC43BC"/>
    <w:pPr>
      <w:ind w:left="708"/>
    </w:pPr>
    <w:rPr>
      <w:sz w:val="20"/>
      <w:lang w:eastAsia="en-US"/>
    </w:rPr>
  </w:style>
  <w:style w:type="paragraph" w:customStyle="1" w:styleId="PlainText1">
    <w:name w:val="Plain Text1"/>
    <w:basedOn w:val="Normlny"/>
    <w:uiPriority w:val="99"/>
    <w:rsid w:val="002C3A4C"/>
    <w:pPr>
      <w:suppressAutoHyphens/>
      <w:spacing w:line="100" w:lineRule="atLeast"/>
    </w:pPr>
    <w:rPr>
      <w:rFonts w:ascii="Courier New" w:hAnsi="Courier New" w:cs="Courier New"/>
      <w:kern w:val="1"/>
      <w:sz w:val="20"/>
      <w:szCs w:val="20"/>
      <w:lang w:eastAsia="sk-SK"/>
    </w:rPr>
  </w:style>
  <w:style w:type="paragraph" w:customStyle="1" w:styleId="Normal1">
    <w:name w:val="Normal 1"/>
    <w:basedOn w:val="Normlny"/>
    <w:uiPriority w:val="99"/>
    <w:rsid w:val="00787BF8"/>
    <w:pPr>
      <w:spacing w:after="60"/>
      <w:ind w:left="284"/>
    </w:pPr>
    <w:rPr>
      <w:sz w:val="20"/>
      <w:szCs w:val="20"/>
    </w:rPr>
  </w:style>
  <w:style w:type="character" w:styleId="PouitHypertextovPrepojenie">
    <w:name w:val="FollowedHyperlink"/>
    <w:uiPriority w:val="99"/>
    <w:semiHidden/>
    <w:locked/>
    <w:rsid w:val="00ED5EC9"/>
    <w:rPr>
      <w:rFonts w:cs="Times New Roman"/>
      <w:color w:val="800080"/>
      <w:u w:val="single"/>
    </w:rPr>
  </w:style>
  <w:style w:type="paragraph" w:customStyle="1" w:styleId="xl63">
    <w:name w:val="xl63"/>
    <w:basedOn w:val="Normlny"/>
    <w:uiPriority w:val="99"/>
    <w:rsid w:val="00DD5E5D"/>
    <w:pPr>
      <w:spacing w:before="100" w:beforeAutospacing="1" w:after="100" w:afterAutospacing="1"/>
    </w:pPr>
    <w:rPr>
      <w:rFonts w:ascii="Times New Roman" w:hAnsi="Times New Roman"/>
      <w:lang w:eastAsia="sk-SK"/>
    </w:rPr>
  </w:style>
  <w:style w:type="paragraph" w:customStyle="1" w:styleId="xl64">
    <w:name w:val="xl64"/>
    <w:basedOn w:val="Normlny"/>
    <w:uiPriority w:val="99"/>
    <w:rsid w:val="00DD5E5D"/>
    <w:pPr>
      <w:shd w:val="clear" w:color="000000" w:fill="FFFFCC"/>
      <w:spacing w:before="100" w:beforeAutospacing="1" w:after="100" w:afterAutospacing="1"/>
      <w:textAlignment w:val="bottom"/>
    </w:pPr>
    <w:rPr>
      <w:rFonts w:cs="Arial"/>
      <w:b/>
      <w:bCs/>
      <w:color w:val="FF0000"/>
      <w:sz w:val="28"/>
      <w:szCs w:val="28"/>
      <w:lang w:eastAsia="sk-SK"/>
    </w:rPr>
  </w:style>
  <w:style w:type="paragraph" w:customStyle="1" w:styleId="xl65">
    <w:name w:val="xl65"/>
    <w:basedOn w:val="Normlny"/>
    <w:uiPriority w:val="99"/>
    <w:rsid w:val="00DD5E5D"/>
    <w:pPr>
      <w:shd w:val="clear" w:color="000000" w:fill="FFFFCC"/>
      <w:spacing w:before="100" w:beforeAutospacing="1" w:after="100" w:afterAutospacing="1"/>
      <w:textAlignment w:val="bottom"/>
    </w:pPr>
    <w:rPr>
      <w:rFonts w:cs="Arial"/>
      <w:sz w:val="20"/>
      <w:szCs w:val="20"/>
      <w:lang w:eastAsia="sk-SK"/>
    </w:rPr>
  </w:style>
  <w:style w:type="paragraph" w:customStyle="1" w:styleId="xl66">
    <w:name w:val="xl66"/>
    <w:basedOn w:val="Normlny"/>
    <w:uiPriority w:val="99"/>
    <w:rsid w:val="00DD5E5D"/>
    <w:pPr>
      <w:shd w:val="clear" w:color="000000" w:fill="FFFFCC"/>
      <w:spacing w:before="100" w:beforeAutospacing="1" w:after="100" w:afterAutospacing="1"/>
      <w:textAlignment w:val="bottom"/>
    </w:pPr>
    <w:rPr>
      <w:b/>
      <w:bCs/>
      <w:lang w:eastAsia="sk-SK"/>
    </w:rPr>
  </w:style>
  <w:style w:type="paragraph" w:customStyle="1" w:styleId="xl67">
    <w:name w:val="xl67"/>
    <w:basedOn w:val="Normlny"/>
    <w:uiPriority w:val="99"/>
    <w:rsid w:val="00DD5E5D"/>
    <w:pPr>
      <w:shd w:val="clear" w:color="000000" w:fill="FFFFCC"/>
      <w:spacing w:before="100" w:beforeAutospacing="1" w:after="100" w:afterAutospacing="1"/>
      <w:textAlignment w:val="bottom"/>
    </w:pPr>
    <w:rPr>
      <w:rFonts w:cs="Arial"/>
      <w:b/>
      <w:bCs/>
      <w:lang w:eastAsia="sk-SK"/>
    </w:rPr>
  </w:style>
  <w:style w:type="paragraph" w:customStyle="1" w:styleId="xl68">
    <w:name w:val="xl68"/>
    <w:basedOn w:val="Normlny"/>
    <w:uiPriority w:val="99"/>
    <w:rsid w:val="00DD5E5D"/>
    <w:pPr>
      <w:shd w:val="clear" w:color="000000" w:fill="FFFFCC"/>
      <w:spacing w:before="100" w:beforeAutospacing="1" w:after="100" w:afterAutospacing="1"/>
      <w:textAlignment w:val="bottom"/>
    </w:pPr>
    <w:rPr>
      <w:rFonts w:cs="Arial"/>
      <w:lang w:eastAsia="sk-SK"/>
    </w:rPr>
  </w:style>
  <w:style w:type="paragraph" w:customStyle="1" w:styleId="xl69">
    <w:name w:val="xl69"/>
    <w:basedOn w:val="Normlny"/>
    <w:uiPriority w:val="99"/>
    <w:rsid w:val="00DD5E5D"/>
    <w:pPr>
      <w:shd w:val="clear" w:color="000000" w:fill="FFFFCC"/>
      <w:spacing w:before="100" w:beforeAutospacing="1" w:after="100" w:afterAutospacing="1"/>
      <w:textAlignment w:val="bottom"/>
    </w:pPr>
    <w:rPr>
      <w:lang w:eastAsia="sk-SK"/>
    </w:rPr>
  </w:style>
  <w:style w:type="paragraph" w:customStyle="1" w:styleId="xl70">
    <w:name w:val="xl70"/>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1">
    <w:name w:val="xl71"/>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2">
    <w:name w:val="xl72"/>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3">
    <w:name w:val="xl73"/>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4">
    <w:name w:val="xl74"/>
    <w:basedOn w:val="Normlny"/>
    <w:uiPriority w:val="99"/>
    <w:rsid w:val="00DD5E5D"/>
    <w:pPr>
      <w:spacing w:before="100" w:beforeAutospacing="1" w:after="100" w:afterAutospacing="1"/>
      <w:jc w:val="right"/>
      <w:textAlignment w:val="bottom"/>
    </w:pPr>
    <w:rPr>
      <w:rFonts w:cs="Arial"/>
      <w:sz w:val="20"/>
      <w:szCs w:val="20"/>
      <w:lang w:eastAsia="sk-SK"/>
    </w:rPr>
  </w:style>
  <w:style w:type="paragraph" w:customStyle="1" w:styleId="xl75">
    <w:name w:val="xl75"/>
    <w:basedOn w:val="Normlny"/>
    <w:uiPriority w:val="99"/>
    <w:rsid w:val="00DD5E5D"/>
    <w:pPr>
      <w:spacing w:before="100" w:beforeAutospacing="1" w:after="100" w:afterAutospacing="1"/>
      <w:textAlignment w:val="center"/>
    </w:pPr>
    <w:rPr>
      <w:rFonts w:cs="Arial"/>
      <w:b/>
      <w:bCs/>
      <w:sz w:val="20"/>
      <w:szCs w:val="20"/>
      <w:lang w:eastAsia="sk-SK"/>
    </w:rPr>
  </w:style>
  <w:style w:type="paragraph" w:customStyle="1" w:styleId="xl76">
    <w:name w:val="xl76"/>
    <w:basedOn w:val="Normlny"/>
    <w:uiPriority w:val="99"/>
    <w:rsid w:val="00DD5E5D"/>
    <w:pPr>
      <w:spacing w:before="100" w:beforeAutospacing="1" w:after="100" w:afterAutospacing="1"/>
      <w:textAlignment w:val="bottom"/>
    </w:pPr>
    <w:rPr>
      <w:b/>
      <w:bCs/>
      <w:color w:val="000080"/>
      <w:sz w:val="20"/>
      <w:szCs w:val="20"/>
      <w:lang w:eastAsia="sk-SK"/>
    </w:rPr>
  </w:style>
  <w:style w:type="paragraph" w:customStyle="1" w:styleId="xl77">
    <w:name w:val="xl77"/>
    <w:basedOn w:val="Normlny"/>
    <w:uiPriority w:val="99"/>
    <w:rsid w:val="00DD5E5D"/>
    <w:pPr>
      <w:spacing w:before="100" w:beforeAutospacing="1" w:after="100" w:afterAutospacing="1"/>
      <w:textAlignment w:val="center"/>
    </w:pPr>
    <w:rPr>
      <w:b/>
      <w:bCs/>
      <w:color w:val="000080"/>
      <w:sz w:val="20"/>
      <w:szCs w:val="20"/>
      <w:lang w:eastAsia="sk-SK"/>
    </w:rPr>
  </w:style>
  <w:style w:type="paragraph" w:customStyle="1" w:styleId="xl78">
    <w:name w:val="xl7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sz w:val="20"/>
      <w:szCs w:val="20"/>
      <w:lang w:eastAsia="sk-SK"/>
    </w:rPr>
  </w:style>
  <w:style w:type="paragraph" w:customStyle="1" w:styleId="xl79">
    <w:name w:val="xl79"/>
    <w:basedOn w:val="Normlny"/>
    <w:uiPriority w:val="99"/>
    <w:rsid w:val="00DD5E5D"/>
    <w:pPr>
      <w:spacing w:before="100" w:beforeAutospacing="1" w:after="100" w:afterAutospacing="1"/>
      <w:textAlignment w:val="center"/>
    </w:pPr>
    <w:rPr>
      <w:rFonts w:cs="Arial"/>
      <w:b/>
      <w:bCs/>
      <w:lang w:eastAsia="sk-SK"/>
    </w:rPr>
  </w:style>
  <w:style w:type="paragraph" w:customStyle="1" w:styleId="xl80">
    <w:name w:val="xl80"/>
    <w:basedOn w:val="Normlny"/>
    <w:uiPriority w:val="99"/>
    <w:rsid w:val="00DD5E5D"/>
    <w:pPr>
      <w:spacing w:before="100" w:beforeAutospacing="1" w:after="100" w:afterAutospacing="1"/>
      <w:textAlignment w:val="center"/>
    </w:pPr>
    <w:rPr>
      <w:b/>
      <w:bCs/>
      <w:lang w:eastAsia="sk-SK"/>
    </w:rPr>
  </w:style>
  <w:style w:type="paragraph" w:customStyle="1" w:styleId="xl81">
    <w:name w:val="xl8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lang w:eastAsia="sk-SK"/>
    </w:rPr>
  </w:style>
  <w:style w:type="paragraph" w:customStyle="1" w:styleId="xl82">
    <w:name w:val="xl8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eastAsia="sk-SK"/>
    </w:rPr>
  </w:style>
  <w:style w:type="paragraph" w:customStyle="1" w:styleId="xl83">
    <w:name w:val="xl8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sk-SK"/>
    </w:rPr>
  </w:style>
  <w:style w:type="paragraph" w:customStyle="1" w:styleId="xl84">
    <w:name w:val="xl8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sk-SK"/>
    </w:rPr>
  </w:style>
  <w:style w:type="paragraph" w:customStyle="1" w:styleId="xl85">
    <w:name w:val="xl8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lang w:eastAsia="sk-SK"/>
    </w:rPr>
  </w:style>
  <w:style w:type="paragraph" w:customStyle="1" w:styleId="xl86">
    <w:name w:val="xl8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lang w:eastAsia="sk-SK"/>
    </w:rPr>
  </w:style>
  <w:style w:type="paragraph" w:customStyle="1" w:styleId="xl87">
    <w:name w:val="xl8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lang w:eastAsia="sk-SK"/>
    </w:rPr>
  </w:style>
  <w:style w:type="paragraph" w:customStyle="1" w:styleId="xl88">
    <w:name w:val="xl8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333333"/>
      <w:lang w:eastAsia="sk-SK"/>
    </w:rPr>
  </w:style>
  <w:style w:type="paragraph" w:customStyle="1" w:styleId="xl89">
    <w:name w:val="xl8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lang w:eastAsia="sk-SK"/>
    </w:rPr>
  </w:style>
  <w:style w:type="paragraph" w:customStyle="1" w:styleId="xl90">
    <w:name w:val="xl9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333333"/>
      <w:lang w:eastAsia="sk-SK"/>
    </w:rPr>
  </w:style>
  <w:style w:type="paragraph" w:customStyle="1" w:styleId="xl91">
    <w:name w:val="xl9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rFonts w:cs="Arial"/>
      <w:lang w:eastAsia="sk-SK"/>
    </w:rPr>
  </w:style>
  <w:style w:type="paragraph" w:customStyle="1" w:styleId="xl92">
    <w:name w:val="xl9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lang w:eastAsia="sk-SK"/>
    </w:rPr>
  </w:style>
  <w:style w:type="paragraph" w:customStyle="1" w:styleId="xl93">
    <w:name w:val="xl9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color w:val="FF0000"/>
      <w:lang w:eastAsia="sk-SK"/>
    </w:rPr>
  </w:style>
  <w:style w:type="paragraph" w:customStyle="1" w:styleId="xl94">
    <w:name w:val="xl9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color w:val="FF0000"/>
      <w:lang w:eastAsia="sk-SK"/>
    </w:rPr>
  </w:style>
  <w:style w:type="paragraph" w:customStyle="1" w:styleId="xl95">
    <w:name w:val="xl9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6">
    <w:name w:val="xl9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i/>
      <w:iCs/>
      <w:color w:val="0000FF"/>
      <w:lang w:eastAsia="sk-SK"/>
    </w:rPr>
  </w:style>
  <w:style w:type="paragraph" w:customStyle="1" w:styleId="xl97">
    <w:name w:val="xl9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color w:val="0000FF"/>
      <w:lang w:eastAsia="sk-SK"/>
    </w:rPr>
  </w:style>
  <w:style w:type="paragraph" w:customStyle="1" w:styleId="xl98">
    <w:name w:val="xl9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9">
    <w:name w:val="xl9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i/>
      <w:iCs/>
      <w:color w:val="0000FF"/>
      <w:lang w:eastAsia="sk-SK"/>
    </w:rPr>
  </w:style>
  <w:style w:type="paragraph" w:customStyle="1" w:styleId="xl100">
    <w:name w:val="xl10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i/>
      <w:iCs/>
      <w:color w:val="0000FF"/>
      <w:lang w:eastAsia="sk-SK"/>
    </w:rPr>
  </w:style>
  <w:style w:type="paragraph" w:customStyle="1" w:styleId="xl101">
    <w:name w:val="xl101"/>
    <w:basedOn w:val="Normlny"/>
    <w:uiPriority w:val="99"/>
    <w:rsid w:val="00DD5E5D"/>
    <w:pPr>
      <w:spacing w:before="100" w:beforeAutospacing="1" w:after="100" w:afterAutospacing="1"/>
      <w:textAlignment w:val="center"/>
    </w:pPr>
    <w:rPr>
      <w:b/>
      <w:bCs/>
      <w:sz w:val="14"/>
      <w:szCs w:val="14"/>
      <w:lang w:eastAsia="sk-SK"/>
    </w:rPr>
  </w:style>
  <w:style w:type="paragraph" w:customStyle="1" w:styleId="xl102">
    <w:name w:val="xl102"/>
    <w:basedOn w:val="Normlny"/>
    <w:uiPriority w:val="99"/>
    <w:rsid w:val="00DD5E5D"/>
    <w:pPr>
      <w:spacing w:before="100" w:beforeAutospacing="1" w:after="100" w:afterAutospacing="1"/>
      <w:textAlignment w:val="center"/>
    </w:pPr>
    <w:rPr>
      <w:b/>
      <w:bCs/>
      <w:color w:val="FF0000"/>
      <w:sz w:val="20"/>
      <w:szCs w:val="20"/>
      <w:u w:val="single"/>
      <w:lang w:eastAsia="sk-SK"/>
    </w:rPr>
  </w:style>
  <w:style w:type="paragraph" w:customStyle="1" w:styleId="xl103">
    <w:name w:val="xl103"/>
    <w:basedOn w:val="Normlny"/>
    <w:uiPriority w:val="99"/>
    <w:rsid w:val="00DD5E5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center"/>
    </w:pPr>
    <w:rPr>
      <w:rFonts w:cs="Arial"/>
      <w:b/>
      <w:bCs/>
      <w:lang w:eastAsia="sk-SK"/>
    </w:rPr>
  </w:style>
  <w:style w:type="character" w:customStyle="1" w:styleId="Nevyrieenzmienka1">
    <w:name w:val="Nevyriešená zmienka1"/>
    <w:uiPriority w:val="99"/>
    <w:semiHidden/>
    <w:unhideWhenUsed/>
    <w:rsid w:val="0035209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236371">
      <w:marLeft w:val="0"/>
      <w:marRight w:val="0"/>
      <w:marTop w:val="0"/>
      <w:marBottom w:val="0"/>
      <w:divBdr>
        <w:top w:val="none" w:sz="0" w:space="0" w:color="auto"/>
        <w:left w:val="none" w:sz="0" w:space="0" w:color="auto"/>
        <w:bottom w:val="none" w:sz="0" w:space="0" w:color="auto"/>
        <w:right w:val="none" w:sz="0" w:space="0" w:color="auto"/>
      </w:divBdr>
    </w:div>
    <w:div w:id="590236372">
      <w:marLeft w:val="0"/>
      <w:marRight w:val="0"/>
      <w:marTop w:val="0"/>
      <w:marBottom w:val="0"/>
      <w:divBdr>
        <w:top w:val="none" w:sz="0" w:space="0" w:color="auto"/>
        <w:left w:val="none" w:sz="0" w:space="0" w:color="auto"/>
        <w:bottom w:val="none" w:sz="0" w:space="0" w:color="auto"/>
        <w:right w:val="none" w:sz="0" w:space="0" w:color="auto"/>
      </w:divBdr>
    </w:div>
    <w:div w:id="590236373">
      <w:marLeft w:val="0"/>
      <w:marRight w:val="0"/>
      <w:marTop w:val="0"/>
      <w:marBottom w:val="0"/>
      <w:divBdr>
        <w:top w:val="none" w:sz="0" w:space="0" w:color="auto"/>
        <w:left w:val="none" w:sz="0" w:space="0" w:color="auto"/>
        <w:bottom w:val="none" w:sz="0" w:space="0" w:color="auto"/>
        <w:right w:val="none" w:sz="0" w:space="0" w:color="auto"/>
      </w:divBdr>
    </w:div>
    <w:div w:id="590236374">
      <w:marLeft w:val="0"/>
      <w:marRight w:val="0"/>
      <w:marTop w:val="0"/>
      <w:marBottom w:val="0"/>
      <w:divBdr>
        <w:top w:val="none" w:sz="0" w:space="0" w:color="auto"/>
        <w:left w:val="none" w:sz="0" w:space="0" w:color="auto"/>
        <w:bottom w:val="none" w:sz="0" w:space="0" w:color="auto"/>
        <w:right w:val="none" w:sz="0" w:space="0" w:color="auto"/>
      </w:divBdr>
    </w:div>
    <w:div w:id="590236375">
      <w:marLeft w:val="0"/>
      <w:marRight w:val="0"/>
      <w:marTop w:val="0"/>
      <w:marBottom w:val="0"/>
      <w:divBdr>
        <w:top w:val="none" w:sz="0" w:space="0" w:color="auto"/>
        <w:left w:val="none" w:sz="0" w:space="0" w:color="auto"/>
        <w:bottom w:val="none" w:sz="0" w:space="0" w:color="auto"/>
        <w:right w:val="none" w:sz="0" w:space="0" w:color="auto"/>
      </w:divBdr>
    </w:div>
    <w:div w:id="590236376">
      <w:marLeft w:val="0"/>
      <w:marRight w:val="0"/>
      <w:marTop w:val="0"/>
      <w:marBottom w:val="0"/>
      <w:divBdr>
        <w:top w:val="none" w:sz="0" w:space="0" w:color="auto"/>
        <w:left w:val="none" w:sz="0" w:space="0" w:color="auto"/>
        <w:bottom w:val="none" w:sz="0" w:space="0" w:color="auto"/>
        <w:right w:val="none" w:sz="0" w:space="0" w:color="auto"/>
      </w:divBdr>
    </w:div>
    <w:div w:id="590236377">
      <w:marLeft w:val="0"/>
      <w:marRight w:val="0"/>
      <w:marTop w:val="0"/>
      <w:marBottom w:val="0"/>
      <w:divBdr>
        <w:top w:val="none" w:sz="0" w:space="0" w:color="auto"/>
        <w:left w:val="none" w:sz="0" w:space="0" w:color="auto"/>
        <w:bottom w:val="none" w:sz="0" w:space="0" w:color="auto"/>
        <w:right w:val="none" w:sz="0" w:space="0" w:color="auto"/>
      </w:divBdr>
    </w:div>
    <w:div w:id="590236378">
      <w:marLeft w:val="0"/>
      <w:marRight w:val="0"/>
      <w:marTop w:val="0"/>
      <w:marBottom w:val="0"/>
      <w:divBdr>
        <w:top w:val="none" w:sz="0" w:space="0" w:color="auto"/>
        <w:left w:val="none" w:sz="0" w:space="0" w:color="auto"/>
        <w:bottom w:val="none" w:sz="0" w:space="0" w:color="auto"/>
        <w:right w:val="none" w:sz="0" w:space="0" w:color="auto"/>
      </w:divBdr>
    </w:div>
    <w:div w:id="590236379">
      <w:marLeft w:val="0"/>
      <w:marRight w:val="0"/>
      <w:marTop w:val="0"/>
      <w:marBottom w:val="0"/>
      <w:divBdr>
        <w:top w:val="none" w:sz="0" w:space="0" w:color="auto"/>
        <w:left w:val="none" w:sz="0" w:space="0" w:color="auto"/>
        <w:bottom w:val="none" w:sz="0" w:space="0" w:color="auto"/>
        <w:right w:val="none" w:sz="0" w:space="0" w:color="auto"/>
      </w:divBdr>
    </w:div>
    <w:div w:id="590236383">
      <w:marLeft w:val="0"/>
      <w:marRight w:val="0"/>
      <w:marTop w:val="0"/>
      <w:marBottom w:val="0"/>
      <w:divBdr>
        <w:top w:val="none" w:sz="0" w:space="0" w:color="auto"/>
        <w:left w:val="none" w:sz="0" w:space="0" w:color="auto"/>
        <w:bottom w:val="none" w:sz="0" w:space="0" w:color="auto"/>
        <w:right w:val="none" w:sz="0" w:space="0" w:color="auto"/>
      </w:divBdr>
      <w:divsChild>
        <w:div w:id="590236380">
          <w:marLeft w:val="0"/>
          <w:marRight w:val="0"/>
          <w:marTop w:val="0"/>
          <w:marBottom w:val="0"/>
          <w:divBdr>
            <w:top w:val="none" w:sz="0" w:space="0" w:color="auto"/>
            <w:left w:val="none" w:sz="0" w:space="0" w:color="auto"/>
            <w:bottom w:val="none" w:sz="0" w:space="0" w:color="auto"/>
            <w:right w:val="none" w:sz="0" w:space="0" w:color="auto"/>
          </w:divBdr>
        </w:div>
        <w:div w:id="590236381">
          <w:marLeft w:val="0"/>
          <w:marRight w:val="0"/>
          <w:marTop w:val="0"/>
          <w:marBottom w:val="0"/>
          <w:divBdr>
            <w:top w:val="none" w:sz="0" w:space="0" w:color="auto"/>
            <w:left w:val="none" w:sz="0" w:space="0" w:color="auto"/>
            <w:bottom w:val="none" w:sz="0" w:space="0" w:color="auto"/>
            <w:right w:val="none" w:sz="0" w:space="0" w:color="auto"/>
          </w:divBdr>
        </w:div>
        <w:div w:id="590236382">
          <w:marLeft w:val="0"/>
          <w:marRight w:val="0"/>
          <w:marTop w:val="0"/>
          <w:marBottom w:val="0"/>
          <w:divBdr>
            <w:top w:val="none" w:sz="0" w:space="0" w:color="auto"/>
            <w:left w:val="none" w:sz="0" w:space="0" w:color="auto"/>
            <w:bottom w:val="none" w:sz="0" w:space="0" w:color="auto"/>
            <w:right w:val="none" w:sz="0" w:space="0" w:color="auto"/>
          </w:divBdr>
        </w:div>
      </w:divsChild>
    </w:div>
    <w:div w:id="590236384">
      <w:marLeft w:val="0"/>
      <w:marRight w:val="0"/>
      <w:marTop w:val="0"/>
      <w:marBottom w:val="0"/>
      <w:divBdr>
        <w:top w:val="none" w:sz="0" w:space="0" w:color="auto"/>
        <w:left w:val="none" w:sz="0" w:space="0" w:color="auto"/>
        <w:bottom w:val="none" w:sz="0" w:space="0" w:color="auto"/>
        <w:right w:val="none" w:sz="0" w:space="0" w:color="auto"/>
      </w:divBdr>
    </w:div>
    <w:div w:id="590236385">
      <w:marLeft w:val="0"/>
      <w:marRight w:val="0"/>
      <w:marTop w:val="0"/>
      <w:marBottom w:val="0"/>
      <w:divBdr>
        <w:top w:val="none" w:sz="0" w:space="0" w:color="auto"/>
        <w:left w:val="none" w:sz="0" w:space="0" w:color="auto"/>
        <w:bottom w:val="none" w:sz="0" w:space="0" w:color="auto"/>
        <w:right w:val="none" w:sz="0" w:space="0" w:color="auto"/>
      </w:divBdr>
    </w:div>
    <w:div w:id="590236386">
      <w:marLeft w:val="0"/>
      <w:marRight w:val="0"/>
      <w:marTop w:val="0"/>
      <w:marBottom w:val="0"/>
      <w:divBdr>
        <w:top w:val="none" w:sz="0" w:space="0" w:color="auto"/>
        <w:left w:val="none" w:sz="0" w:space="0" w:color="auto"/>
        <w:bottom w:val="none" w:sz="0" w:space="0" w:color="auto"/>
        <w:right w:val="none" w:sz="0" w:space="0" w:color="auto"/>
      </w:divBdr>
    </w:div>
    <w:div w:id="590236387">
      <w:marLeft w:val="0"/>
      <w:marRight w:val="0"/>
      <w:marTop w:val="0"/>
      <w:marBottom w:val="0"/>
      <w:divBdr>
        <w:top w:val="none" w:sz="0" w:space="0" w:color="auto"/>
        <w:left w:val="none" w:sz="0" w:space="0" w:color="auto"/>
        <w:bottom w:val="none" w:sz="0" w:space="0" w:color="auto"/>
        <w:right w:val="none" w:sz="0" w:space="0" w:color="auto"/>
      </w:divBdr>
    </w:div>
    <w:div w:id="590236388">
      <w:marLeft w:val="0"/>
      <w:marRight w:val="0"/>
      <w:marTop w:val="0"/>
      <w:marBottom w:val="0"/>
      <w:divBdr>
        <w:top w:val="none" w:sz="0" w:space="0" w:color="auto"/>
        <w:left w:val="none" w:sz="0" w:space="0" w:color="auto"/>
        <w:bottom w:val="none" w:sz="0" w:space="0" w:color="auto"/>
        <w:right w:val="none" w:sz="0" w:space="0" w:color="auto"/>
      </w:divBdr>
    </w:div>
    <w:div w:id="590236389">
      <w:marLeft w:val="0"/>
      <w:marRight w:val="0"/>
      <w:marTop w:val="0"/>
      <w:marBottom w:val="0"/>
      <w:divBdr>
        <w:top w:val="none" w:sz="0" w:space="0" w:color="auto"/>
        <w:left w:val="none" w:sz="0" w:space="0" w:color="auto"/>
        <w:bottom w:val="none" w:sz="0" w:space="0" w:color="auto"/>
        <w:right w:val="none" w:sz="0" w:space="0" w:color="auto"/>
      </w:divBdr>
    </w:div>
    <w:div w:id="590236390">
      <w:marLeft w:val="0"/>
      <w:marRight w:val="0"/>
      <w:marTop w:val="0"/>
      <w:marBottom w:val="0"/>
      <w:divBdr>
        <w:top w:val="none" w:sz="0" w:space="0" w:color="auto"/>
        <w:left w:val="none" w:sz="0" w:space="0" w:color="auto"/>
        <w:bottom w:val="none" w:sz="0" w:space="0" w:color="auto"/>
        <w:right w:val="none" w:sz="0" w:space="0" w:color="auto"/>
      </w:divBdr>
    </w:div>
    <w:div w:id="590236391">
      <w:marLeft w:val="0"/>
      <w:marRight w:val="0"/>
      <w:marTop w:val="0"/>
      <w:marBottom w:val="0"/>
      <w:divBdr>
        <w:top w:val="none" w:sz="0" w:space="0" w:color="auto"/>
        <w:left w:val="none" w:sz="0" w:space="0" w:color="auto"/>
        <w:bottom w:val="none" w:sz="0" w:space="0" w:color="auto"/>
        <w:right w:val="none" w:sz="0" w:space="0" w:color="auto"/>
      </w:divBdr>
    </w:div>
    <w:div w:id="590236392">
      <w:marLeft w:val="0"/>
      <w:marRight w:val="0"/>
      <w:marTop w:val="0"/>
      <w:marBottom w:val="0"/>
      <w:divBdr>
        <w:top w:val="none" w:sz="0" w:space="0" w:color="auto"/>
        <w:left w:val="none" w:sz="0" w:space="0" w:color="auto"/>
        <w:bottom w:val="none" w:sz="0" w:space="0" w:color="auto"/>
        <w:right w:val="none" w:sz="0" w:space="0" w:color="auto"/>
      </w:divBdr>
    </w:div>
    <w:div w:id="590236393">
      <w:marLeft w:val="0"/>
      <w:marRight w:val="0"/>
      <w:marTop w:val="0"/>
      <w:marBottom w:val="0"/>
      <w:divBdr>
        <w:top w:val="none" w:sz="0" w:space="0" w:color="auto"/>
        <w:left w:val="none" w:sz="0" w:space="0" w:color="auto"/>
        <w:bottom w:val="none" w:sz="0" w:space="0" w:color="auto"/>
        <w:right w:val="none" w:sz="0" w:space="0" w:color="auto"/>
      </w:divBdr>
    </w:div>
    <w:div w:id="590236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2921</Words>
  <Characters>16656</Characters>
  <Application>Microsoft Office Word</Application>
  <DocSecurity>0</DocSecurity>
  <Lines>138</Lines>
  <Paragraphs>39</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Časť I</vt:lpstr>
      <vt:lpstr>Časť I</vt:lpstr>
    </vt:vector>
  </TitlesOfParts>
  <Company>MSI</Company>
  <LinksUpToDate>false</LinksUpToDate>
  <CharactersWithSpaces>19538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Časť I</dc:title>
  <dc:subject/>
  <dc:creator>Dušan Hanulják</dc:creator>
  <cp:keywords/>
  <dc:description/>
  <cp:lastModifiedBy>Dušan Hanulják</cp:lastModifiedBy>
  <cp:revision>2</cp:revision>
  <cp:lastPrinted>2014-03-02T18:44:00Z</cp:lastPrinted>
  <dcterms:created xsi:type="dcterms:W3CDTF">2022-12-06T13:22:00Z</dcterms:created>
  <dcterms:modified xsi:type="dcterms:W3CDTF">2022-12-06T13:22:00Z</dcterms:modified>
</cp:coreProperties>
</file>